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imes New Roman" w:hAnsi="Times New Roman" w:cs="Times New Roman"/>
          <w:sz w:val="20"/>
          <w:szCs w:val="20"/>
        </w:rPr>
        <w:id w:val="-1793745994"/>
        <w:docPartObj>
          <w:docPartGallery w:val="Cover Pages"/>
          <w:docPartUnique/>
        </w:docPartObj>
      </w:sdtPr>
      <w:sdtEndPr>
        <w:rPr>
          <w:rFonts w:ascii="Arial" w:hAnsi="Arial" w:cs="Arial"/>
          <w:b/>
          <w:sz w:val="24"/>
          <w:szCs w:val="24"/>
        </w:rPr>
      </w:sdtEndPr>
      <w:sdtContent>
        <w:p w14:paraId="7BE272BE" w14:textId="77777777" w:rsidR="008874FC" w:rsidRDefault="008874FC" w:rsidP="00E67D6A">
          <w:pPr>
            <w:pStyle w:val="NoSpacing"/>
          </w:pPr>
          <w:r>
            <w:rPr>
              <w:noProof/>
              <w:lang w:eastAsia="en-GB"/>
            </w:rPr>
            <mc:AlternateContent>
              <mc:Choice Requires="wps">
                <w:drawing>
                  <wp:anchor distT="0" distB="0" distL="114300" distR="114300" simplePos="0" relativeHeight="251664384" behindDoc="0" locked="0" layoutInCell="1" allowOverlap="1" wp14:anchorId="7963D7FF" wp14:editId="06625657">
                    <wp:simplePos x="0" y="0"/>
                    <wp:positionH relativeFrom="column">
                      <wp:posOffset>423081</wp:posOffset>
                    </wp:positionH>
                    <wp:positionV relativeFrom="paragraph">
                      <wp:posOffset>136478</wp:posOffset>
                    </wp:positionV>
                    <wp:extent cx="4981432" cy="4217158"/>
                    <wp:effectExtent l="19050" t="19050" r="29210" b="31115"/>
                    <wp:wrapNone/>
                    <wp:docPr id="5" name="Rectangle 5"/>
                    <wp:cNvGraphicFramePr/>
                    <a:graphic xmlns:a="http://schemas.openxmlformats.org/drawingml/2006/main">
                      <a:graphicData uri="http://schemas.microsoft.com/office/word/2010/wordprocessingShape">
                        <wps:wsp>
                          <wps:cNvSpPr/>
                          <wps:spPr>
                            <a:xfrm>
                              <a:off x="0" y="0"/>
                              <a:ext cx="4981432" cy="4217158"/>
                            </a:xfrm>
                            <a:prstGeom prst="rect">
                              <a:avLst/>
                            </a:prstGeom>
                            <a:solidFill>
                              <a:srgbClr val="D5A18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BA257" w14:textId="77777777" w:rsidR="008874FC" w:rsidRPr="00473862" w:rsidRDefault="008874FC" w:rsidP="00E67D6A">
                                <w:pPr>
                                  <w:jc w:val="center"/>
                                </w:pPr>
                                <w:r>
                                  <w:rPr>
                                    <w:rFonts w:ascii="Arial" w:hAnsi="Arial" w:cs="Arial"/>
                                    <w:noProof/>
                                    <w:color w:val="AA0000"/>
                                    <w:lang w:eastAsia="en-GB"/>
                                  </w:rPr>
                                  <w:drawing>
                                    <wp:inline distT="0" distB="0" distL="0" distR="0" wp14:anchorId="4498839E" wp14:editId="29FE220F">
                                      <wp:extent cx="2498301" cy="2959769"/>
                                      <wp:effectExtent l="133350" t="133350" r="130810" b="126365"/>
                                      <wp:docPr id="17" name="Picture 17" descr="Black Fleur De Lis Logo Desig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D7FF" id="Rectangle 5" o:spid="_x0000_s1026" style="position:absolute;margin-left:33.3pt;margin-top:10.75pt;width:392.25pt;height:33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" fillcolor="#d5a181" strokecolor="black [3213]" strokeweight="4.5pt">
                    <v:textbox>
                      <w:txbxContent>
                        <w:p w14:paraId="2B5BA257" w14:textId="77777777" w:rsidR="008874FC" w:rsidRPr="00473862" w:rsidRDefault="008874FC" w:rsidP="00E67D6A">
                          <w:pPr>
                            <w:jc w:val="center"/>
                          </w:pPr>
                          <w:r>
                            <w:rPr>
                              <w:rFonts w:ascii="Arial" w:hAnsi="Arial" w:cs="Arial"/>
                              <w:noProof/>
                              <w:color w:val="AA0000"/>
                              <w:lang w:eastAsia="en-GB"/>
                            </w:rPr>
                            <w:drawing>
                              <wp:inline distT="0" distB="0" distL="0" distR="0" wp14:anchorId="4498839E" wp14:editId="29FE220F">
                                <wp:extent cx="2498301" cy="2959769"/>
                                <wp:effectExtent l="133350" t="133350" r="130810" b="126365"/>
                                <wp:docPr id="17" name="Picture 17" descr="Black Fleur De Lis Logo Desig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v:textbox>
                  </v:rect>
                </w:pict>
              </mc:Fallback>
            </mc:AlternateContent>
          </w:r>
          <w:r>
            <w:rPr>
              <w:noProof/>
              <w:lang w:eastAsia="en-GB"/>
            </w:rPr>
            <mc:AlternateContent>
              <mc:Choice Requires="wpc">
                <w:drawing>
                  <wp:inline distT="0" distB="0" distL="0" distR="0" wp14:anchorId="0596EF19" wp14:editId="0A5F3AFF">
                    <wp:extent cx="5486400" cy="320040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644014A4" id="Canvas 3"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3958EB2B" w14:textId="77777777" w:rsidR="008874FC" w:rsidRDefault="008874FC" w:rsidP="00E67D6A"/>
        <w:p w14:paraId="2342AC1C" w14:textId="77777777" w:rsidR="008874FC" w:rsidRDefault="008874FC" w:rsidP="00E67D6A">
          <w:pPr>
            <w:jc w:val="center"/>
          </w:pPr>
        </w:p>
        <w:p w14:paraId="4FD17FB1" w14:textId="77777777" w:rsidR="008874FC" w:rsidRDefault="008874FC" w:rsidP="00E67D6A">
          <w:pPr>
            <w:jc w:val="center"/>
          </w:pPr>
        </w:p>
        <w:p w14:paraId="331C9B1E" w14:textId="77777777" w:rsidR="008874FC" w:rsidRDefault="008874FC" w:rsidP="00E67D6A">
          <w:pPr>
            <w:tabs>
              <w:tab w:val="left" w:pos="2728"/>
            </w:tabs>
          </w:pPr>
          <w:r>
            <w:tab/>
          </w:r>
        </w:p>
        <w:p w14:paraId="6B77A45D" w14:textId="77777777" w:rsidR="008874FC" w:rsidRDefault="008874FC" w:rsidP="00E67D6A">
          <w:pPr>
            <w:pStyle w:val="Heading2"/>
            <w:jc w:val="center"/>
            <w:rPr>
              <w:color w:val="auto"/>
              <w:sz w:val="96"/>
              <w:szCs w:val="96"/>
            </w:rPr>
          </w:pPr>
        </w:p>
        <w:p w14:paraId="67E97526" w14:textId="77777777" w:rsidR="008874FC" w:rsidRDefault="008874FC" w:rsidP="00E67D6A">
          <w:pPr>
            <w:pStyle w:val="Heading2"/>
            <w:jc w:val="center"/>
            <w:rPr>
              <w:color w:val="auto"/>
              <w:sz w:val="96"/>
              <w:szCs w:val="96"/>
            </w:rPr>
          </w:pPr>
          <w:r w:rsidRPr="00132D30">
            <w:rPr>
              <w:color w:val="auto"/>
              <w:sz w:val="96"/>
              <w:szCs w:val="96"/>
            </w:rPr>
            <w:t xml:space="preserve">St </w:t>
          </w:r>
          <w:r w:rsidRPr="008874FC">
            <w:rPr>
              <w:rStyle w:val="Heading2Char"/>
              <w:b/>
              <w:color w:val="auto"/>
              <w:sz w:val="96"/>
              <w:szCs w:val="96"/>
            </w:rPr>
            <w:t>Mary’s</w:t>
          </w:r>
          <w:r w:rsidRPr="00132D30">
            <w:rPr>
              <w:rStyle w:val="Heading2Char"/>
              <w:color w:val="auto"/>
              <w:sz w:val="96"/>
              <w:szCs w:val="96"/>
            </w:rPr>
            <w:t xml:space="preserve"> </w:t>
          </w:r>
          <w:r w:rsidRPr="00132D30">
            <w:rPr>
              <w:color w:val="auto"/>
              <w:sz w:val="96"/>
              <w:szCs w:val="96"/>
            </w:rPr>
            <w:t>Catholic Primary School</w:t>
          </w:r>
        </w:p>
        <w:p w14:paraId="02402C44" w14:textId="77777777" w:rsidR="008874FC" w:rsidRDefault="008874FC" w:rsidP="008874FC"/>
        <w:p w14:paraId="72EEF109" w14:textId="77777777" w:rsidR="008874FC" w:rsidRDefault="008874FC" w:rsidP="008874FC"/>
        <w:p w14:paraId="53A1D949" w14:textId="77777777" w:rsidR="008874FC" w:rsidRDefault="008874FC" w:rsidP="008874FC">
          <w:pPr>
            <w:jc w:val="center"/>
            <w:rPr>
              <w:rFonts w:ascii="Arial" w:hAnsi="Arial" w:cs="Arial"/>
              <w:sz w:val="48"/>
              <w:szCs w:val="48"/>
            </w:rPr>
          </w:pPr>
          <w:r>
            <w:rPr>
              <w:rFonts w:ascii="Arial" w:hAnsi="Arial" w:cs="Arial"/>
              <w:sz w:val="48"/>
              <w:szCs w:val="48"/>
            </w:rPr>
            <w:t>Complaints Policy</w:t>
          </w:r>
        </w:p>
        <w:p w14:paraId="0319AF66" w14:textId="446D2D4C" w:rsidR="008874FC" w:rsidRDefault="008A2023" w:rsidP="00885536">
          <w:pPr>
            <w:jc w:val="center"/>
            <w:rPr>
              <w:rFonts w:ascii="Arial" w:hAnsi="Arial" w:cs="Arial"/>
              <w:b/>
              <w:sz w:val="24"/>
              <w:szCs w:val="24"/>
            </w:rPr>
          </w:pPr>
          <w:r>
            <w:rPr>
              <w:rFonts w:ascii="Arial" w:hAnsi="Arial" w:cs="Arial"/>
              <w:sz w:val="48"/>
              <w:szCs w:val="48"/>
            </w:rPr>
            <w:t>January 2024</w:t>
          </w:r>
        </w:p>
      </w:sdtContent>
    </w:sdt>
    <w:p w14:paraId="0B6A826C" w14:textId="77777777" w:rsidR="00CA6140" w:rsidRDefault="00CA6140">
      <w:pPr>
        <w:jc w:val="both"/>
        <w:rPr>
          <w:rFonts w:ascii="Arial" w:hAnsi="Arial"/>
          <w:sz w:val="24"/>
        </w:rPr>
        <w:sectPr w:rsidR="00CA6140" w:rsidSect="008874FC">
          <w:footerReference w:type="default" r:id="rId14"/>
          <w:pgSz w:w="11906" w:h="16838"/>
          <w:pgMar w:top="1440" w:right="1440" w:bottom="1440" w:left="1440" w:header="720" w:footer="720" w:gutter="0"/>
          <w:pgNumType w:start="0"/>
          <w:cols w:space="720"/>
          <w:titlePg/>
          <w:docGrid w:linePitch="272"/>
        </w:sectPr>
      </w:pPr>
      <w:r>
        <w:rPr>
          <w:noProof/>
          <w:lang w:eastAsia="en-GB"/>
        </w:rPr>
        <mc:AlternateContent>
          <mc:Choice Requires="wps">
            <w:drawing>
              <wp:anchor distT="0" distB="0" distL="114300" distR="114300" simplePos="0" relativeHeight="251661312" behindDoc="0" locked="0" layoutInCell="1" allowOverlap="1" wp14:anchorId="026702DC" wp14:editId="44E56A91">
                <wp:simplePos x="0" y="0"/>
                <wp:positionH relativeFrom="column">
                  <wp:posOffset>-43815</wp:posOffset>
                </wp:positionH>
                <wp:positionV relativeFrom="paragraph">
                  <wp:posOffset>5734050</wp:posOffset>
                </wp:positionV>
                <wp:extent cx="5353050" cy="102743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76EDD" w14:textId="77777777" w:rsidR="00451E03" w:rsidRPr="0010528A" w:rsidRDefault="00451E03" w:rsidP="00451E03">
                            <w:pPr>
                              <w:jc w:val="center"/>
                              <w:rPr>
                                <w:rFonts w:ascii="Arial" w:hAnsi="Arial" w:cs="Arial"/>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702DC" id="_x0000_t202" coordsize="21600,21600" o:spt="202" path="m,l,21600r21600,l21600,xe">
                <v:stroke joinstyle="miter"/>
                <v:path gradientshapeok="t" o:connecttype="rect"/>
              </v:shapetype>
              <v:shape id="Text Box 4" o:spid="_x0000_s1027" type="#_x0000_t202" style="position:absolute;left:0;text-align:left;margin-left:-3.45pt;margin-top:451.5pt;width:421.5pt;height:8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" stroked="f">
                <v:textbox>
                  <w:txbxContent>
                    <w:p w14:paraId="58176EDD" w14:textId="77777777" w:rsidR="00451E03" w:rsidRPr="0010528A" w:rsidRDefault="00451E03" w:rsidP="00451E03">
                      <w:pPr>
                        <w:jc w:val="center"/>
                        <w:rPr>
                          <w:rFonts w:ascii="Arial" w:hAnsi="Arial" w:cs="Arial"/>
                          <w:sz w:val="48"/>
                          <w:szCs w:val="48"/>
                        </w:rPr>
                      </w:pPr>
                    </w:p>
                  </w:txbxContent>
                </v:textbox>
              </v:shape>
            </w:pict>
          </mc:Fallback>
        </mc:AlternateContent>
      </w:r>
      <w:r w:rsidR="00451E03">
        <w:rPr>
          <w:noProof/>
          <w:lang w:eastAsia="en-GB"/>
        </w:rPr>
        <mc:AlternateContent>
          <mc:Choice Requires="wps">
            <w:drawing>
              <wp:anchor distT="0" distB="0" distL="114300" distR="114300" simplePos="0" relativeHeight="251662336" behindDoc="0" locked="0" layoutInCell="1" allowOverlap="1" wp14:anchorId="303622CF" wp14:editId="27E2196C">
                <wp:simplePos x="0" y="0"/>
                <wp:positionH relativeFrom="column">
                  <wp:posOffset>419100</wp:posOffset>
                </wp:positionH>
                <wp:positionV relativeFrom="paragraph">
                  <wp:posOffset>7143750</wp:posOffset>
                </wp:positionV>
                <wp:extent cx="4766945" cy="64960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06E91" w14:textId="77777777" w:rsidR="00451E03" w:rsidRPr="0010528A" w:rsidRDefault="00451E03" w:rsidP="00451E03">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622CF" id="Text Box 5" o:spid="_x0000_s1028" type="#_x0000_t202" style="position:absolute;left:0;text-align:left;margin-left:33pt;margin-top:562.5pt;width:375.35pt;height: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" filled="f" stroked="f">
                <v:textbox>
                  <w:txbxContent>
                    <w:p w14:paraId="59606E91" w14:textId="77777777" w:rsidR="00451E03" w:rsidRPr="0010528A" w:rsidRDefault="00451E03" w:rsidP="00451E03">
                      <w:pPr>
                        <w:jc w:val="center"/>
                        <w:rPr>
                          <w:rFonts w:ascii="Arial" w:hAnsi="Arial" w:cs="Arial"/>
                          <w:b/>
                          <w:sz w:val="24"/>
                          <w:szCs w:val="24"/>
                        </w:rPr>
                      </w:pPr>
                    </w:p>
                  </w:txbxContent>
                </v:textbox>
              </v:shape>
            </w:pict>
          </mc:Fallback>
        </mc:AlternateContent>
      </w:r>
      <w:r w:rsidR="00451E03">
        <w:rPr>
          <w:rFonts w:ascii="Arial" w:hAnsi="Arial"/>
          <w:sz w:val="24"/>
        </w:rPr>
        <w:br w:type="page"/>
      </w:r>
    </w:p>
    <w:p w14:paraId="101A1CB7"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Legal Requirements</w:t>
      </w:r>
    </w:p>
    <w:p w14:paraId="54CC5AC8"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Section 29 of the Education Act 2002 require that:</w:t>
      </w:r>
    </w:p>
    <w:p w14:paraId="3EC39218" w14:textId="77777777" w:rsidR="00316E24" w:rsidRPr="00316E24" w:rsidRDefault="00316E24" w:rsidP="00316E24">
      <w:pPr>
        <w:jc w:val="both"/>
        <w:rPr>
          <w:rFonts w:ascii="Arial" w:hAnsi="Arial" w:cs="Arial"/>
          <w:sz w:val="24"/>
          <w:szCs w:val="24"/>
        </w:rPr>
      </w:pPr>
    </w:p>
    <w:p w14:paraId="6FC8865F" w14:textId="77777777" w:rsidR="00316E24" w:rsidRPr="00316E24" w:rsidRDefault="00316E24" w:rsidP="00316E24">
      <w:pPr>
        <w:pStyle w:val="ListParagraph"/>
        <w:numPr>
          <w:ilvl w:val="0"/>
          <w:numId w:val="29"/>
        </w:numPr>
        <w:spacing w:after="160" w:line="259" w:lineRule="auto"/>
        <w:jc w:val="both"/>
        <w:rPr>
          <w:rFonts w:ascii="Arial" w:hAnsi="Arial" w:cs="Arial"/>
          <w:sz w:val="24"/>
          <w:szCs w:val="24"/>
        </w:rPr>
      </w:pPr>
      <w:r w:rsidRPr="00316E24">
        <w:rPr>
          <w:rFonts w:ascii="Arial" w:hAnsi="Arial" w:cs="Arial"/>
          <w:sz w:val="24"/>
          <w:szCs w:val="24"/>
        </w:rPr>
        <w:t xml:space="preserve">The governing body of a maintained school in England will </w:t>
      </w:r>
    </w:p>
    <w:p w14:paraId="7AD7DAAD" w14:textId="77777777" w:rsidR="00316E24" w:rsidRPr="00316E24" w:rsidRDefault="00316E24" w:rsidP="00316E24">
      <w:pPr>
        <w:pStyle w:val="ListParagraph"/>
        <w:spacing w:after="160" w:line="259" w:lineRule="auto"/>
        <w:jc w:val="both"/>
        <w:rPr>
          <w:rFonts w:ascii="Arial" w:hAnsi="Arial" w:cs="Arial"/>
          <w:sz w:val="24"/>
          <w:szCs w:val="24"/>
        </w:rPr>
      </w:pPr>
    </w:p>
    <w:p w14:paraId="45ED1BE7" w14:textId="77777777" w:rsidR="00316E24" w:rsidRPr="00316E24" w:rsidRDefault="00316E24" w:rsidP="00316E24">
      <w:pPr>
        <w:pStyle w:val="ListParagraph"/>
        <w:numPr>
          <w:ilvl w:val="0"/>
          <w:numId w:val="30"/>
        </w:numPr>
        <w:spacing w:after="160" w:line="259" w:lineRule="auto"/>
        <w:jc w:val="both"/>
        <w:rPr>
          <w:rFonts w:ascii="Arial" w:hAnsi="Arial" w:cs="Arial"/>
          <w:sz w:val="24"/>
          <w:szCs w:val="24"/>
        </w:rPr>
      </w:pPr>
      <w:r w:rsidRPr="00316E24">
        <w:rPr>
          <w:rFonts w:ascii="Arial" w:hAnsi="Arial" w:cs="Arial"/>
          <w:sz w:val="24"/>
          <w:szCs w:val="24"/>
        </w:rPr>
        <w:t>Establish procedures for dealing with complaints relating to the school or to the provision of facilities or services under section 27, other than complaints failing to be dealt with in accordance with any procedures required to be established in relation to the school by virtue of a statutory provision other than this section, and</w:t>
      </w:r>
    </w:p>
    <w:p w14:paraId="34544CE7" w14:textId="77777777" w:rsidR="00316E24" w:rsidRPr="00316E24" w:rsidRDefault="00316E24" w:rsidP="00316E24">
      <w:pPr>
        <w:pStyle w:val="ListParagraph"/>
        <w:numPr>
          <w:ilvl w:val="0"/>
          <w:numId w:val="30"/>
        </w:numPr>
        <w:spacing w:after="160" w:line="259" w:lineRule="auto"/>
        <w:jc w:val="both"/>
        <w:rPr>
          <w:rFonts w:ascii="Arial" w:hAnsi="Arial" w:cs="Arial"/>
          <w:sz w:val="24"/>
          <w:szCs w:val="24"/>
        </w:rPr>
      </w:pPr>
      <w:r w:rsidRPr="00316E24">
        <w:rPr>
          <w:rFonts w:ascii="Arial" w:hAnsi="Arial" w:cs="Arial"/>
          <w:sz w:val="24"/>
          <w:szCs w:val="24"/>
        </w:rPr>
        <w:t>Publicise the procedures so established.</w:t>
      </w:r>
    </w:p>
    <w:p w14:paraId="2117078C" w14:textId="77777777" w:rsidR="00316E24" w:rsidRPr="00316E24" w:rsidRDefault="00316E24" w:rsidP="00316E24">
      <w:pPr>
        <w:pStyle w:val="ListParagraph"/>
        <w:spacing w:after="160" w:line="259" w:lineRule="auto"/>
        <w:ind w:left="1080"/>
        <w:jc w:val="both"/>
        <w:rPr>
          <w:rFonts w:ascii="Arial" w:hAnsi="Arial" w:cs="Arial"/>
          <w:sz w:val="24"/>
          <w:szCs w:val="24"/>
        </w:rPr>
      </w:pPr>
    </w:p>
    <w:p w14:paraId="0B89403B" w14:textId="77777777" w:rsidR="00316E24" w:rsidRPr="00316E24" w:rsidRDefault="00316E24" w:rsidP="00316E24">
      <w:pPr>
        <w:pStyle w:val="ListParagraph"/>
        <w:numPr>
          <w:ilvl w:val="0"/>
          <w:numId w:val="29"/>
        </w:numPr>
        <w:spacing w:after="160" w:line="259" w:lineRule="auto"/>
        <w:jc w:val="both"/>
        <w:rPr>
          <w:rFonts w:ascii="Arial" w:hAnsi="Arial" w:cs="Arial"/>
          <w:sz w:val="24"/>
          <w:szCs w:val="24"/>
        </w:rPr>
      </w:pPr>
      <w:r w:rsidRPr="00316E24">
        <w:rPr>
          <w:rFonts w:ascii="Arial" w:hAnsi="Arial" w:cs="Arial"/>
          <w:sz w:val="24"/>
          <w:szCs w:val="24"/>
        </w:rPr>
        <w:t>In establishing or publicising procedures under subsection (1), the governing body will have regard to any guidance given from time to time by the Secretary of State.</w:t>
      </w:r>
    </w:p>
    <w:p w14:paraId="2B71DE05" w14:textId="77777777" w:rsidR="00316E24" w:rsidRPr="00316E24" w:rsidRDefault="00316E24" w:rsidP="00316E24">
      <w:pPr>
        <w:jc w:val="both"/>
        <w:rPr>
          <w:rFonts w:ascii="Arial" w:hAnsi="Arial" w:cs="Arial"/>
          <w:b/>
          <w:sz w:val="24"/>
          <w:szCs w:val="24"/>
        </w:rPr>
      </w:pPr>
    </w:p>
    <w:p w14:paraId="4A5F1D57" w14:textId="77777777" w:rsidR="00316E24" w:rsidRPr="00316E24" w:rsidRDefault="00316E24" w:rsidP="00316E24">
      <w:pPr>
        <w:jc w:val="both"/>
        <w:rPr>
          <w:rFonts w:ascii="Arial" w:hAnsi="Arial" w:cs="Arial"/>
          <w:b/>
          <w:sz w:val="24"/>
          <w:szCs w:val="24"/>
        </w:rPr>
      </w:pPr>
    </w:p>
    <w:p w14:paraId="3DF55CEF"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Note: This policy statement relates to complaints about the provision, facilities and services that the school provides, with the exceptions detailed in Appendix A</w:t>
      </w:r>
    </w:p>
    <w:p w14:paraId="08FB1DDC" w14:textId="77777777" w:rsidR="00316E24" w:rsidRPr="00316E24" w:rsidRDefault="00316E24" w:rsidP="00316E24">
      <w:pPr>
        <w:jc w:val="both"/>
        <w:rPr>
          <w:rFonts w:ascii="Arial" w:hAnsi="Arial" w:cs="Arial"/>
          <w:b/>
          <w:sz w:val="24"/>
          <w:szCs w:val="24"/>
        </w:rPr>
      </w:pPr>
    </w:p>
    <w:p w14:paraId="24B53D04"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Policy Aims</w:t>
      </w:r>
    </w:p>
    <w:p w14:paraId="57F28FDA"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To encourage resolution of issues by informal means wherever possible.</w:t>
      </w:r>
    </w:p>
    <w:p w14:paraId="0F859064"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Easily accessible and publicised.</w:t>
      </w:r>
    </w:p>
    <w:p w14:paraId="1200F8EA"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Simple to understand and use.</w:t>
      </w:r>
    </w:p>
    <w:p w14:paraId="4A59DF68"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Impartial</w:t>
      </w:r>
    </w:p>
    <w:p w14:paraId="74DC6DAC"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Non-adversarial</w:t>
      </w:r>
    </w:p>
    <w:p w14:paraId="476857F8"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Allow swift handling with established time limits for action and keeping people informed of the progress.</w:t>
      </w:r>
    </w:p>
    <w:p w14:paraId="0903A1EF"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Ensure a fair and full investigation by an independent person, when necessary.</w:t>
      </w:r>
    </w:p>
    <w:p w14:paraId="6B680352"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Respect people’s desire for confidentiality.</w:t>
      </w:r>
    </w:p>
    <w:p w14:paraId="10545528"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Address all the points at issue and provide an effective response and appropriate redress, where necessary.</w:t>
      </w:r>
    </w:p>
    <w:p w14:paraId="0E539675" w14:textId="77777777" w:rsidR="00316E24" w:rsidRPr="00316E24" w:rsidRDefault="00316E24" w:rsidP="00316E24">
      <w:pPr>
        <w:pStyle w:val="ListParagraph"/>
        <w:numPr>
          <w:ilvl w:val="0"/>
          <w:numId w:val="31"/>
        </w:numPr>
        <w:spacing w:after="160" w:line="259" w:lineRule="auto"/>
        <w:jc w:val="both"/>
        <w:rPr>
          <w:rFonts w:ascii="Arial" w:hAnsi="Arial" w:cs="Arial"/>
          <w:sz w:val="24"/>
          <w:szCs w:val="24"/>
        </w:rPr>
      </w:pPr>
      <w:r w:rsidRPr="00316E24">
        <w:rPr>
          <w:rFonts w:ascii="Arial" w:hAnsi="Arial" w:cs="Arial"/>
          <w:sz w:val="24"/>
          <w:szCs w:val="24"/>
        </w:rPr>
        <w:t>Provide information to the school’s senior management team so the school can endeavour to improve services.</w:t>
      </w:r>
    </w:p>
    <w:p w14:paraId="37BFBF73"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Introduction</w:t>
      </w:r>
    </w:p>
    <w:p w14:paraId="52207A6A" w14:textId="77777777" w:rsidR="00316E24" w:rsidRPr="00316E24" w:rsidRDefault="00316E24" w:rsidP="00316E24">
      <w:pPr>
        <w:jc w:val="both"/>
        <w:rPr>
          <w:rFonts w:ascii="Arial" w:hAnsi="Arial" w:cs="Arial"/>
          <w:b/>
          <w:sz w:val="24"/>
          <w:szCs w:val="24"/>
        </w:rPr>
      </w:pPr>
    </w:p>
    <w:p w14:paraId="430513F7"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Actions before making a complaint</w:t>
      </w:r>
    </w:p>
    <w:p w14:paraId="34DBD44E"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Issues raised by parents, the community or pupils, are often concerns rather than complaints. St. Mary’s Catholic Primary School is committed to taking concerns seriously, at the earliest stage, without needing formal procedures and to keep formal complaints to a minimum. This will not undermine efforts made by the school to handle concerns and staff will give due care and attention to concerns, endeavouring to resolve them as effectively and efficiently as possible.</w:t>
      </w:r>
    </w:p>
    <w:p w14:paraId="706C8B8D"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Depending on the nature of an issue, you may wish or be asked to follow the school’s formal complaints procedure. For the school to be able to investigate a complaint, it should be made within 6 months of the incident. Complaints made after this time may not be investigated. Our aim is to resolve complaints as fairly and speedily as possible. Formal complaints will be dealt with in a sensitive, impartial manner. Malicious complaints may incur appropriate action by the school.</w:t>
      </w:r>
    </w:p>
    <w:p w14:paraId="0F328A8D" w14:textId="77777777" w:rsidR="00316E24" w:rsidRPr="00316E24" w:rsidRDefault="00316E24" w:rsidP="00316E24">
      <w:pPr>
        <w:jc w:val="both"/>
        <w:rPr>
          <w:rFonts w:ascii="Arial" w:hAnsi="Arial" w:cs="Arial"/>
          <w:b/>
          <w:sz w:val="24"/>
          <w:szCs w:val="24"/>
        </w:rPr>
      </w:pPr>
    </w:p>
    <w:p w14:paraId="20F9ED1C"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What is a concern?</w:t>
      </w:r>
    </w:p>
    <w:p w14:paraId="2F0A1341"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The school considers a concern to be an expression of hopeful resolution to an issue you regard to be a problem. In most cases concerns will be dealt with by the class teacher or the individual delivering the service, by informal means whenever possible.</w:t>
      </w:r>
    </w:p>
    <w:p w14:paraId="3091746A"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Concerns will be considered as informal complaints under stage 1 of the complaints policy, (See page 3, below)</w:t>
      </w:r>
    </w:p>
    <w:p w14:paraId="572BCB24" w14:textId="77777777" w:rsidR="00316E24" w:rsidRPr="00316E24" w:rsidRDefault="00316E24" w:rsidP="00316E24">
      <w:pPr>
        <w:jc w:val="both"/>
        <w:rPr>
          <w:rFonts w:ascii="Arial" w:hAnsi="Arial" w:cs="Arial"/>
          <w:b/>
          <w:sz w:val="24"/>
          <w:szCs w:val="24"/>
        </w:rPr>
      </w:pPr>
    </w:p>
    <w:p w14:paraId="461D0C9A"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How to raise a concern</w:t>
      </w:r>
    </w:p>
    <w:p w14:paraId="637958B1"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You may raise an informal concern under stage 1 of the complaints policy via the normal informal discussion that takes place between parent / carers, staff and the Headteacher about problems and concerns as they arise. Most issues could and should be resolved through this dialogue. These concerns might include such matters as your child’s work or progress, relations with staff or with other pupils, including bullying, or your child’s personal welfare.</w:t>
      </w:r>
    </w:p>
    <w:p w14:paraId="414C7BF5"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The first point of contact regarding concerns will normally be the class teacher. Appointments to meet with the class teacher are available after school and may be made directly with the teacher concerned or via the school office.</w:t>
      </w:r>
    </w:p>
    <w:p w14:paraId="2E3C30EF"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 xml:space="preserve">When meeting with the teacher to raise your concerns, please be patient, as the teacher may need to perform an investigation or put corrective measures in place and then determine their effectiveness. This informal stage may require several discussions to reach a conclusion satisfactory to all parties. Desired actions for the school and parent / carer, timescales and the need for further meetings, if </w:t>
      </w:r>
      <w:proofErr w:type="gramStart"/>
      <w:r w:rsidRPr="00316E24">
        <w:rPr>
          <w:rFonts w:ascii="Arial" w:hAnsi="Arial" w:cs="Arial"/>
          <w:sz w:val="24"/>
          <w:szCs w:val="24"/>
        </w:rPr>
        <w:t>necessary</w:t>
      </w:r>
      <w:proofErr w:type="gramEnd"/>
      <w:r w:rsidRPr="00316E24">
        <w:rPr>
          <w:rFonts w:ascii="Arial" w:hAnsi="Arial" w:cs="Arial"/>
          <w:sz w:val="24"/>
          <w:szCs w:val="24"/>
        </w:rPr>
        <w:t xml:space="preserve"> should be discussed. </w:t>
      </w:r>
    </w:p>
    <w:p w14:paraId="562E0CE0"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If you feel that a concern has not been resolved through discussions with the teacher, or that it is of a sufficiently serious nature, then an appointment to discuss it formally with the Headteacher should be made. You should indicate that the appointment is regarding a complaint.</w:t>
      </w:r>
    </w:p>
    <w:p w14:paraId="3FB0D53A" w14:textId="77777777" w:rsidR="00316E24" w:rsidRPr="00316E24" w:rsidRDefault="00316E24" w:rsidP="00316E24">
      <w:pPr>
        <w:jc w:val="both"/>
        <w:rPr>
          <w:rFonts w:ascii="Arial" w:hAnsi="Arial" w:cs="Arial"/>
          <w:b/>
          <w:sz w:val="24"/>
          <w:szCs w:val="24"/>
        </w:rPr>
      </w:pPr>
    </w:p>
    <w:p w14:paraId="7DF0E277" w14:textId="77777777" w:rsidR="00316E24" w:rsidRPr="00316E24" w:rsidRDefault="00316E24" w:rsidP="00316E24">
      <w:pPr>
        <w:jc w:val="both"/>
        <w:rPr>
          <w:rFonts w:ascii="Arial" w:hAnsi="Arial" w:cs="Arial"/>
          <w:b/>
          <w:sz w:val="24"/>
          <w:szCs w:val="24"/>
        </w:rPr>
      </w:pPr>
    </w:p>
    <w:p w14:paraId="1D2CEB9D" w14:textId="77777777" w:rsidR="00316E24" w:rsidRPr="00316E24" w:rsidRDefault="00316E24" w:rsidP="00316E24">
      <w:pPr>
        <w:jc w:val="both"/>
        <w:rPr>
          <w:rFonts w:ascii="Arial" w:hAnsi="Arial" w:cs="Arial"/>
          <w:b/>
          <w:sz w:val="24"/>
          <w:szCs w:val="24"/>
        </w:rPr>
      </w:pPr>
    </w:p>
    <w:p w14:paraId="5F57AD97"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What is a complaint?</w:t>
      </w:r>
    </w:p>
    <w:p w14:paraId="41AB659A"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The school considers a complaint to be an expression of grievance or dissatisfaction, requiring redress received from or on behalf of a parent / carer or member of the public regarding:</w:t>
      </w:r>
    </w:p>
    <w:p w14:paraId="6765A66D" w14:textId="77777777" w:rsidR="00316E24" w:rsidRPr="00316E24" w:rsidRDefault="00316E24" w:rsidP="00316E24">
      <w:pPr>
        <w:pStyle w:val="ListParagraph"/>
        <w:numPr>
          <w:ilvl w:val="0"/>
          <w:numId w:val="32"/>
        </w:numPr>
        <w:spacing w:after="160" w:line="259" w:lineRule="auto"/>
        <w:jc w:val="both"/>
        <w:rPr>
          <w:rFonts w:ascii="Arial" w:hAnsi="Arial" w:cs="Arial"/>
          <w:sz w:val="24"/>
          <w:szCs w:val="24"/>
        </w:rPr>
      </w:pPr>
      <w:r w:rsidRPr="00316E24">
        <w:rPr>
          <w:rFonts w:ascii="Arial" w:hAnsi="Arial" w:cs="Arial"/>
          <w:sz w:val="24"/>
          <w:szCs w:val="24"/>
        </w:rPr>
        <w:t>Action taken on or behalf of the school.</w:t>
      </w:r>
    </w:p>
    <w:p w14:paraId="41AE8980" w14:textId="77777777" w:rsidR="00316E24" w:rsidRPr="00316E24" w:rsidRDefault="00316E24" w:rsidP="00316E24">
      <w:pPr>
        <w:pStyle w:val="ListParagraph"/>
        <w:numPr>
          <w:ilvl w:val="0"/>
          <w:numId w:val="32"/>
        </w:numPr>
        <w:spacing w:after="160" w:line="259" w:lineRule="auto"/>
        <w:jc w:val="both"/>
        <w:rPr>
          <w:rFonts w:ascii="Arial" w:hAnsi="Arial" w:cs="Arial"/>
          <w:sz w:val="24"/>
          <w:szCs w:val="24"/>
        </w:rPr>
      </w:pPr>
      <w:r w:rsidRPr="00316E24">
        <w:rPr>
          <w:rFonts w:ascii="Arial" w:hAnsi="Arial" w:cs="Arial"/>
          <w:sz w:val="24"/>
          <w:szCs w:val="24"/>
        </w:rPr>
        <w:t>Failure by the school or its staff or contractors to respond to a reported problem.</w:t>
      </w:r>
    </w:p>
    <w:p w14:paraId="5FDDCE89" w14:textId="77777777" w:rsidR="00316E24" w:rsidRPr="00316E24" w:rsidRDefault="00316E24" w:rsidP="00316E24">
      <w:pPr>
        <w:pStyle w:val="ListParagraph"/>
        <w:numPr>
          <w:ilvl w:val="0"/>
          <w:numId w:val="32"/>
        </w:numPr>
        <w:spacing w:after="160" w:line="259" w:lineRule="auto"/>
        <w:jc w:val="both"/>
        <w:rPr>
          <w:rFonts w:ascii="Arial" w:hAnsi="Arial" w:cs="Arial"/>
          <w:sz w:val="24"/>
          <w:szCs w:val="24"/>
        </w:rPr>
      </w:pPr>
      <w:r w:rsidRPr="00316E24">
        <w:rPr>
          <w:rFonts w:ascii="Arial" w:hAnsi="Arial" w:cs="Arial"/>
          <w:sz w:val="24"/>
          <w:szCs w:val="24"/>
        </w:rPr>
        <w:t>The standard of service(s) provided or discrimination in their delivery.</w:t>
      </w:r>
    </w:p>
    <w:p w14:paraId="5B495235" w14:textId="77777777" w:rsidR="00316E24" w:rsidRPr="00316E24" w:rsidRDefault="00316E24" w:rsidP="00316E24">
      <w:pPr>
        <w:pStyle w:val="ListParagraph"/>
        <w:numPr>
          <w:ilvl w:val="0"/>
          <w:numId w:val="32"/>
        </w:numPr>
        <w:spacing w:after="160" w:line="259" w:lineRule="auto"/>
        <w:jc w:val="both"/>
        <w:rPr>
          <w:rFonts w:ascii="Arial" w:hAnsi="Arial" w:cs="Arial"/>
          <w:sz w:val="24"/>
          <w:szCs w:val="24"/>
        </w:rPr>
      </w:pPr>
      <w:r w:rsidRPr="00316E24">
        <w:rPr>
          <w:rFonts w:ascii="Arial" w:hAnsi="Arial" w:cs="Arial"/>
          <w:sz w:val="24"/>
          <w:szCs w:val="24"/>
        </w:rPr>
        <w:t>The policies of the school.</w:t>
      </w:r>
    </w:p>
    <w:p w14:paraId="26E39F6F" w14:textId="77777777" w:rsidR="00316E24" w:rsidRPr="00316E24" w:rsidRDefault="00316E24" w:rsidP="00316E24">
      <w:pPr>
        <w:jc w:val="both"/>
        <w:rPr>
          <w:rFonts w:ascii="Arial" w:hAnsi="Arial" w:cs="Arial"/>
          <w:b/>
          <w:sz w:val="24"/>
          <w:szCs w:val="24"/>
        </w:rPr>
      </w:pPr>
    </w:p>
    <w:p w14:paraId="0568398C"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How to make a complaint and how complaints will be dealt with</w:t>
      </w:r>
    </w:p>
    <w:p w14:paraId="0A7469A2"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 xml:space="preserve">It is hoped </w:t>
      </w:r>
      <w:proofErr w:type="gramStart"/>
      <w:r w:rsidRPr="00316E24">
        <w:rPr>
          <w:rFonts w:ascii="Arial" w:hAnsi="Arial" w:cs="Arial"/>
          <w:sz w:val="24"/>
          <w:szCs w:val="24"/>
        </w:rPr>
        <w:t>the majority of</w:t>
      </w:r>
      <w:proofErr w:type="gramEnd"/>
      <w:r w:rsidRPr="00316E24">
        <w:rPr>
          <w:rFonts w:ascii="Arial" w:hAnsi="Arial" w:cs="Arial"/>
          <w:sz w:val="24"/>
          <w:szCs w:val="24"/>
        </w:rPr>
        <w:t xml:space="preserve"> complaints can be resolved informally by raising verbally, in person or on the telephone, or by putting in writing, given or sent to the school. They can be discussed there and then, or at a mutually agreed time and a satisfactory explanation given or resolution speedily implemented (see stage 1 below). Complaints that cannot be resolved informally will be escalated and dealt with as follows:</w:t>
      </w:r>
    </w:p>
    <w:p w14:paraId="2F05210D"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There are four stages to the complaints procedure as outlined below. If at any stage of the complaints process the school is unable to comply with any of the timescales prescribed within each stage, the school will inform the complainant in writing of any mitigating circumstances that may have caused the delay.</w:t>
      </w:r>
    </w:p>
    <w:p w14:paraId="72D1C836" w14:textId="77777777" w:rsidR="00316E24" w:rsidRPr="00316E24" w:rsidRDefault="00316E24" w:rsidP="00316E24">
      <w:pPr>
        <w:jc w:val="both"/>
        <w:rPr>
          <w:rFonts w:ascii="Arial" w:hAnsi="Arial" w:cs="Arial"/>
          <w:sz w:val="24"/>
          <w:szCs w:val="24"/>
          <w:highlight w:val="yellow"/>
        </w:rPr>
      </w:pPr>
    </w:p>
    <w:p w14:paraId="74FAAD4F" w14:textId="77777777" w:rsidR="00316E24" w:rsidRPr="00316E24" w:rsidRDefault="00316E24" w:rsidP="00316E24">
      <w:pPr>
        <w:jc w:val="both"/>
        <w:rPr>
          <w:rFonts w:ascii="Arial" w:hAnsi="Arial" w:cs="Arial"/>
          <w:sz w:val="24"/>
          <w:szCs w:val="24"/>
          <w:highlight w:val="yellow"/>
        </w:rPr>
      </w:pPr>
    </w:p>
    <w:p w14:paraId="4FD7ACE7"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Stage 1 (informal): Complaint heard by staff member.</w:t>
      </w:r>
    </w:p>
    <w:p w14:paraId="201107D7" w14:textId="77777777" w:rsidR="00316E24" w:rsidRDefault="00316E24" w:rsidP="00316E24">
      <w:pPr>
        <w:jc w:val="both"/>
        <w:rPr>
          <w:rFonts w:ascii="Arial" w:hAnsi="Arial" w:cs="Arial"/>
          <w:sz w:val="24"/>
          <w:szCs w:val="24"/>
        </w:rPr>
      </w:pPr>
    </w:p>
    <w:p w14:paraId="4866887D"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 xml:space="preserve">This may be brought to the school’s attention via the </w:t>
      </w:r>
      <w:proofErr w:type="gramStart"/>
      <w:r w:rsidRPr="00316E24">
        <w:rPr>
          <w:rFonts w:ascii="Arial" w:hAnsi="Arial" w:cs="Arial"/>
          <w:sz w:val="24"/>
          <w:szCs w:val="24"/>
        </w:rPr>
        <w:t>day to day</w:t>
      </w:r>
      <w:proofErr w:type="gramEnd"/>
      <w:r w:rsidRPr="00316E24">
        <w:rPr>
          <w:rFonts w:ascii="Arial" w:hAnsi="Arial" w:cs="Arial"/>
          <w:sz w:val="24"/>
          <w:szCs w:val="24"/>
        </w:rPr>
        <w:t xml:space="preserve"> business of the school either in person, verbally or in writing. The school’s telephone number is 01952 388255. The staff member hearing the complaint will inform the Headteacher of the outcome. If the issue is not resolved, escalate to stage 2.</w:t>
      </w:r>
    </w:p>
    <w:p w14:paraId="208F04E5" w14:textId="77777777" w:rsidR="00316E24" w:rsidRPr="00316E24" w:rsidRDefault="00316E24" w:rsidP="00316E24">
      <w:pPr>
        <w:jc w:val="both"/>
        <w:rPr>
          <w:rFonts w:ascii="Arial" w:hAnsi="Arial" w:cs="Arial"/>
          <w:sz w:val="24"/>
          <w:szCs w:val="24"/>
          <w:highlight w:val="yellow"/>
        </w:rPr>
      </w:pPr>
    </w:p>
    <w:p w14:paraId="29BB84BB"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Stage 2: (formal): Complaint heard by Headteacher.</w:t>
      </w:r>
    </w:p>
    <w:p w14:paraId="19DFD4F9" w14:textId="77777777" w:rsidR="00316E24" w:rsidRDefault="00316E24" w:rsidP="00316E24">
      <w:pPr>
        <w:jc w:val="both"/>
        <w:rPr>
          <w:rFonts w:ascii="Arial" w:hAnsi="Arial" w:cs="Arial"/>
          <w:sz w:val="24"/>
          <w:szCs w:val="24"/>
        </w:rPr>
      </w:pPr>
    </w:p>
    <w:p w14:paraId="3AFA2288"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The Headteacher may delegate the task of collating information to another member of staff (not the member of staff who heard the complaint at stage 1)</w:t>
      </w:r>
    </w:p>
    <w:p w14:paraId="290B9F96" w14:textId="77777777" w:rsidR="00316E24" w:rsidRPr="00316E24" w:rsidRDefault="00316E24" w:rsidP="00316E24">
      <w:pPr>
        <w:pStyle w:val="ListParagraph"/>
        <w:numPr>
          <w:ilvl w:val="0"/>
          <w:numId w:val="39"/>
        </w:numPr>
        <w:spacing w:after="160" w:line="259" w:lineRule="auto"/>
        <w:jc w:val="both"/>
        <w:rPr>
          <w:rFonts w:ascii="Arial" w:hAnsi="Arial" w:cs="Arial"/>
          <w:sz w:val="24"/>
          <w:szCs w:val="24"/>
        </w:rPr>
      </w:pPr>
      <w:r w:rsidRPr="00316E24">
        <w:rPr>
          <w:rFonts w:ascii="Arial" w:hAnsi="Arial" w:cs="Arial"/>
          <w:sz w:val="24"/>
          <w:szCs w:val="24"/>
        </w:rPr>
        <w:t>A complaint will be submitted to the Headteacher, see Appendix B.</w:t>
      </w:r>
    </w:p>
    <w:p w14:paraId="3DF611B6" w14:textId="77777777" w:rsidR="00316E24" w:rsidRPr="00316E24" w:rsidRDefault="00316E24" w:rsidP="00316E24">
      <w:pPr>
        <w:pStyle w:val="ListParagraph"/>
        <w:numPr>
          <w:ilvl w:val="0"/>
          <w:numId w:val="39"/>
        </w:numPr>
        <w:spacing w:after="160" w:line="259" w:lineRule="auto"/>
        <w:jc w:val="both"/>
        <w:rPr>
          <w:rFonts w:ascii="Arial" w:hAnsi="Arial" w:cs="Arial"/>
          <w:sz w:val="24"/>
          <w:szCs w:val="24"/>
        </w:rPr>
      </w:pPr>
      <w:r w:rsidRPr="00316E24">
        <w:rPr>
          <w:rFonts w:ascii="Arial" w:hAnsi="Arial" w:cs="Arial"/>
          <w:sz w:val="24"/>
          <w:szCs w:val="24"/>
        </w:rPr>
        <w:t>The Headteacher will acknowledge the receipt of the complaint within 5 school days.</w:t>
      </w:r>
    </w:p>
    <w:p w14:paraId="24125341" w14:textId="77777777" w:rsidR="00316E24" w:rsidRPr="00316E24" w:rsidRDefault="00316E24" w:rsidP="00316E24">
      <w:pPr>
        <w:pStyle w:val="ListParagraph"/>
        <w:numPr>
          <w:ilvl w:val="0"/>
          <w:numId w:val="39"/>
        </w:numPr>
        <w:spacing w:after="160" w:line="259" w:lineRule="auto"/>
        <w:jc w:val="both"/>
        <w:rPr>
          <w:rFonts w:ascii="Arial" w:hAnsi="Arial" w:cs="Arial"/>
          <w:sz w:val="24"/>
          <w:szCs w:val="24"/>
        </w:rPr>
      </w:pPr>
      <w:r w:rsidRPr="00316E24">
        <w:rPr>
          <w:rFonts w:ascii="Arial" w:hAnsi="Arial" w:cs="Arial"/>
          <w:sz w:val="24"/>
          <w:szCs w:val="24"/>
        </w:rPr>
        <w:t>The head teacher will write to the complainant with the outcome of the investigation within 20 school days.</w:t>
      </w:r>
    </w:p>
    <w:p w14:paraId="6E1099CF" w14:textId="77777777" w:rsidR="00316E24" w:rsidRDefault="00316E24" w:rsidP="00316E24">
      <w:pPr>
        <w:pStyle w:val="ListParagraph"/>
        <w:numPr>
          <w:ilvl w:val="0"/>
          <w:numId w:val="39"/>
        </w:numPr>
        <w:spacing w:after="160" w:line="259" w:lineRule="auto"/>
        <w:jc w:val="both"/>
        <w:rPr>
          <w:rFonts w:ascii="Arial" w:hAnsi="Arial" w:cs="Arial"/>
          <w:sz w:val="24"/>
          <w:szCs w:val="24"/>
        </w:rPr>
      </w:pPr>
      <w:r w:rsidRPr="00316E24">
        <w:rPr>
          <w:rFonts w:ascii="Arial" w:hAnsi="Arial" w:cs="Arial"/>
          <w:sz w:val="24"/>
          <w:szCs w:val="24"/>
        </w:rPr>
        <w:t>The Headteacher will offer escalation to stage 3 if the complainant is still dissatisfied.</w:t>
      </w:r>
    </w:p>
    <w:p w14:paraId="0DE9990E" w14:textId="77777777" w:rsidR="00316E24" w:rsidRPr="00316E24" w:rsidRDefault="00316E24" w:rsidP="00316E24">
      <w:pPr>
        <w:spacing w:after="160" w:line="259" w:lineRule="auto"/>
        <w:jc w:val="both"/>
        <w:rPr>
          <w:rFonts w:ascii="Arial" w:hAnsi="Arial" w:cs="Arial"/>
          <w:sz w:val="24"/>
          <w:szCs w:val="24"/>
        </w:rPr>
      </w:pPr>
      <w:r>
        <w:rPr>
          <w:rFonts w:ascii="Arial" w:hAnsi="Arial" w:cs="Arial"/>
          <w:sz w:val="24"/>
          <w:szCs w:val="24"/>
        </w:rPr>
        <w:t>Stage3 (formal): Complaint heard by chair of governors.</w:t>
      </w:r>
    </w:p>
    <w:p w14:paraId="55A1757E" w14:textId="77777777" w:rsidR="00316E24" w:rsidRPr="00316E24" w:rsidRDefault="00316E24" w:rsidP="00316E24">
      <w:pPr>
        <w:pStyle w:val="ListParagraph"/>
        <w:numPr>
          <w:ilvl w:val="0"/>
          <w:numId w:val="33"/>
        </w:numPr>
        <w:spacing w:after="160" w:line="259" w:lineRule="auto"/>
        <w:jc w:val="both"/>
        <w:rPr>
          <w:rFonts w:ascii="Arial" w:hAnsi="Arial" w:cs="Arial"/>
          <w:sz w:val="24"/>
          <w:szCs w:val="24"/>
        </w:rPr>
      </w:pPr>
      <w:r w:rsidRPr="00316E24">
        <w:rPr>
          <w:rFonts w:ascii="Arial" w:hAnsi="Arial" w:cs="Arial"/>
          <w:sz w:val="24"/>
          <w:szCs w:val="24"/>
        </w:rPr>
        <w:t>A complaint form will be submitted to the chair of governors, see Appendix B.</w:t>
      </w:r>
    </w:p>
    <w:p w14:paraId="2E254096" w14:textId="77777777" w:rsidR="00316E24" w:rsidRPr="00316E24" w:rsidRDefault="00316E24" w:rsidP="00316E24">
      <w:pPr>
        <w:pStyle w:val="ListParagraph"/>
        <w:numPr>
          <w:ilvl w:val="0"/>
          <w:numId w:val="33"/>
        </w:numPr>
        <w:spacing w:after="160" w:line="259" w:lineRule="auto"/>
        <w:jc w:val="both"/>
        <w:rPr>
          <w:rFonts w:ascii="Arial" w:hAnsi="Arial" w:cs="Arial"/>
          <w:sz w:val="24"/>
          <w:szCs w:val="24"/>
        </w:rPr>
      </w:pPr>
      <w:r w:rsidRPr="00316E24">
        <w:rPr>
          <w:rFonts w:ascii="Arial" w:hAnsi="Arial" w:cs="Arial"/>
          <w:sz w:val="24"/>
          <w:szCs w:val="24"/>
        </w:rPr>
        <w:t>The chair of governors will acknowledge receipt of the complaint within 5 school days.</w:t>
      </w:r>
    </w:p>
    <w:p w14:paraId="662B7DDA" w14:textId="77777777" w:rsidR="00316E24" w:rsidRPr="00316E24" w:rsidRDefault="00316E24" w:rsidP="00316E24">
      <w:pPr>
        <w:pStyle w:val="ListParagraph"/>
        <w:numPr>
          <w:ilvl w:val="0"/>
          <w:numId w:val="33"/>
        </w:numPr>
        <w:spacing w:after="160" w:line="259" w:lineRule="auto"/>
        <w:jc w:val="both"/>
        <w:rPr>
          <w:rFonts w:ascii="Arial" w:hAnsi="Arial" w:cs="Arial"/>
          <w:sz w:val="24"/>
          <w:szCs w:val="24"/>
        </w:rPr>
      </w:pPr>
      <w:r w:rsidRPr="00316E24">
        <w:rPr>
          <w:rFonts w:ascii="Arial" w:hAnsi="Arial" w:cs="Arial"/>
          <w:sz w:val="24"/>
          <w:szCs w:val="24"/>
        </w:rPr>
        <w:t>The chair of governors will write to the complainant with the outcome of the investigation within 20 school days.</w:t>
      </w:r>
    </w:p>
    <w:p w14:paraId="2D87F95A" w14:textId="77777777" w:rsidR="00316E24" w:rsidRPr="00316E24" w:rsidRDefault="00316E24" w:rsidP="00316E24">
      <w:pPr>
        <w:pStyle w:val="ListParagraph"/>
        <w:numPr>
          <w:ilvl w:val="0"/>
          <w:numId w:val="33"/>
        </w:numPr>
        <w:spacing w:after="160" w:line="259" w:lineRule="auto"/>
        <w:jc w:val="both"/>
        <w:rPr>
          <w:rFonts w:ascii="Arial" w:hAnsi="Arial" w:cs="Arial"/>
          <w:sz w:val="24"/>
          <w:szCs w:val="24"/>
        </w:rPr>
      </w:pPr>
      <w:r w:rsidRPr="00316E24">
        <w:rPr>
          <w:rFonts w:ascii="Arial" w:hAnsi="Arial" w:cs="Arial"/>
          <w:sz w:val="24"/>
          <w:szCs w:val="24"/>
        </w:rPr>
        <w:t>The chair of governors will inform the Headteacher of the income.</w:t>
      </w:r>
    </w:p>
    <w:p w14:paraId="5475AD6A" w14:textId="77777777" w:rsidR="00316E24" w:rsidRPr="00316E24" w:rsidRDefault="00316E24" w:rsidP="00316E24">
      <w:pPr>
        <w:pStyle w:val="ListParagraph"/>
        <w:numPr>
          <w:ilvl w:val="0"/>
          <w:numId w:val="33"/>
        </w:numPr>
        <w:spacing w:after="160" w:line="259" w:lineRule="auto"/>
        <w:jc w:val="both"/>
        <w:rPr>
          <w:rFonts w:ascii="Arial" w:hAnsi="Arial" w:cs="Arial"/>
          <w:sz w:val="24"/>
          <w:szCs w:val="24"/>
        </w:rPr>
      </w:pPr>
      <w:r w:rsidRPr="00316E24">
        <w:rPr>
          <w:rFonts w:ascii="Arial" w:hAnsi="Arial" w:cs="Arial"/>
          <w:sz w:val="24"/>
          <w:szCs w:val="24"/>
        </w:rPr>
        <w:t>The chair of governors will offer escalation to stage 4 if the complainant is still dissatisfied.</w:t>
      </w:r>
    </w:p>
    <w:p w14:paraId="418A8C6E" w14:textId="77777777" w:rsidR="00316E24" w:rsidRDefault="00316E24" w:rsidP="00316E24">
      <w:pPr>
        <w:jc w:val="both"/>
        <w:rPr>
          <w:rFonts w:ascii="Arial" w:hAnsi="Arial" w:cs="Arial"/>
          <w:sz w:val="24"/>
          <w:szCs w:val="24"/>
        </w:rPr>
      </w:pPr>
      <w:r w:rsidRPr="00316E24">
        <w:rPr>
          <w:rFonts w:ascii="Arial" w:hAnsi="Arial" w:cs="Arial"/>
          <w:sz w:val="24"/>
          <w:szCs w:val="24"/>
        </w:rPr>
        <w:t>Stage 4 (formal): Governor’s complaints panel.</w:t>
      </w:r>
    </w:p>
    <w:p w14:paraId="7B3A3864" w14:textId="77777777" w:rsidR="00316E24" w:rsidRPr="00316E24" w:rsidRDefault="00316E24" w:rsidP="00316E24">
      <w:pPr>
        <w:jc w:val="both"/>
        <w:rPr>
          <w:rFonts w:ascii="Arial" w:hAnsi="Arial" w:cs="Arial"/>
          <w:sz w:val="24"/>
          <w:szCs w:val="24"/>
        </w:rPr>
      </w:pPr>
    </w:p>
    <w:p w14:paraId="03924BC5" w14:textId="77777777" w:rsidR="00316E24" w:rsidRPr="00316E24" w:rsidRDefault="00316E24" w:rsidP="00316E24">
      <w:pPr>
        <w:pStyle w:val="ListParagraph"/>
        <w:numPr>
          <w:ilvl w:val="0"/>
          <w:numId w:val="37"/>
        </w:numPr>
        <w:spacing w:after="160" w:line="259" w:lineRule="auto"/>
        <w:jc w:val="both"/>
        <w:rPr>
          <w:rFonts w:ascii="Arial" w:hAnsi="Arial" w:cs="Arial"/>
          <w:sz w:val="24"/>
          <w:szCs w:val="24"/>
        </w:rPr>
      </w:pPr>
      <w:r w:rsidRPr="00316E24">
        <w:rPr>
          <w:rFonts w:ascii="Arial" w:hAnsi="Arial" w:cs="Arial"/>
          <w:sz w:val="24"/>
          <w:szCs w:val="24"/>
        </w:rPr>
        <w:t>A letter will be written to the chair of governors requesting the complaint be considered further.</w:t>
      </w:r>
    </w:p>
    <w:p w14:paraId="1E71665D" w14:textId="77777777" w:rsidR="00316E24" w:rsidRPr="00316E24" w:rsidRDefault="00316E24" w:rsidP="00316E24">
      <w:pPr>
        <w:pStyle w:val="ListParagraph"/>
        <w:numPr>
          <w:ilvl w:val="0"/>
          <w:numId w:val="37"/>
        </w:numPr>
        <w:spacing w:after="160" w:line="259" w:lineRule="auto"/>
        <w:jc w:val="both"/>
        <w:rPr>
          <w:rFonts w:ascii="Arial" w:hAnsi="Arial" w:cs="Arial"/>
          <w:sz w:val="24"/>
          <w:szCs w:val="24"/>
        </w:rPr>
      </w:pPr>
      <w:r w:rsidRPr="00316E24">
        <w:rPr>
          <w:rFonts w:ascii="Arial" w:hAnsi="Arial" w:cs="Arial"/>
          <w:sz w:val="24"/>
          <w:szCs w:val="24"/>
        </w:rPr>
        <w:t>A letter will be issued inviting the complainant to a meeting within 20 school days of the complainant’s letter.</w:t>
      </w:r>
    </w:p>
    <w:p w14:paraId="7F70AE2F" w14:textId="77777777" w:rsidR="00316E24" w:rsidRPr="00316E24" w:rsidRDefault="00316E24" w:rsidP="00316E24">
      <w:pPr>
        <w:pStyle w:val="ListParagraph"/>
        <w:numPr>
          <w:ilvl w:val="0"/>
          <w:numId w:val="37"/>
        </w:numPr>
        <w:spacing w:after="160" w:line="259" w:lineRule="auto"/>
        <w:jc w:val="both"/>
        <w:rPr>
          <w:rFonts w:ascii="Arial" w:hAnsi="Arial" w:cs="Arial"/>
          <w:sz w:val="24"/>
          <w:szCs w:val="24"/>
        </w:rPr>
      </w:pPr>
      <w:r w:rsidRPr="00316E24">
        <w:rPr>
          <w:rFonts w:ascii="Arial" w:hAnsi="Arial" w:cs="Arial"/>
          <w:sz w:val="24"/>
          <w:szCs w:val="24"/>
        </w:rPr>
        <w:t>A letter will be issued to the complainant confirming the panel’s decision within 5 school days of the panel meeting. They will inform them of their option for an appeal hearing which must be lodged within 10 school days of the panel’s response letter.</w:t>
      </w:r>
    </w:p>
    <w:p w14:paraId="20D74E51" w14:textId="77777777" w:rsidR="00316E24" w:rsidRPr="00316E24" w:rsidRDefault="00316E24" w:rsidP="00316E24">
      <w:pPr>
        <w:pStyle w:val="ListParagraph"/>
        <w:numPr>
          <w:ilvl w:val="0"/>
          <w:numId w:val="37"/>
        </w:numPr>
        <w:spacing w:after="160" w:line="259" w:lineRule="auto"/>
        <w:jc w:val="both"/>
        <w:rPr>
          <w:rFonts w:ascii="Arial" w:hAnsi="Arial" w:cs="Arial"/>
          <w:sz w:val="24"/>
          <w:szCs w:val="24"/>
        </w:rPr>
      </w:pPr>
      <w:r w:rsidRPr="00316E24">
        <w:rPr>
          <w:rFonts w:ascii="Arial" w:hAnsi="Arial" w:cs="Arial"/>
          <w:sz w:val="24"/>
          <w:szCs w:val="24"/>
        </w:rPr>
        <w:t>The panel will inform the Headteacher of the outcome.</w:t>
      </w:r>
    </w:p>
    <w:p w14:paraId="7EE43C09" w14:textId="77777777" w:rsidR="00316E24" w:rsidRPr="00316E24" w:rsidRDefault="00316E24" w:rsidP="00316E24">
      <w:pPr>
        <w:pStyle w:val="ListParagraph"/>
        <w:numPr>
          <w:ilvl w:val="0"/>
          <w:numId w:val="37"/>
        </w:numPr>
        <w:spacing w:after="160" w:line="259" w:lineRule="auto"/>
        <w:jc w:val="both"/>
        <w:rPr>
          <w:rFonts w:ascii="Arial" w:hAnsi="Arial" w:cs="Arial"/>
          <w:sz w:val="24"/>
          <w:szCs w:val="24"/>
        </w:rPr>
      </w:pPr>
      <w:r w:rsidRPr="00316E24">
        <w:rPr>
          <w:rFonts w:ascii="Arial" w:hAnsi="Arial" w:cs="Arial"/>
          <w:sz w:val="24"/>
          <w:szCs w:val="24"/>
        </w:rPr>
        <w:t>Following an appeal hearing, the panel will advise the complainant of the escalation route to the Secretary for Education.</w:t>
      </w:r>
    </w:p>
    <w:p w14:paraId="14E01178" w14:textId="77777777" w:rsidR="00316E24" w:rsidRPr="00316E24" w:rsidRDefault="00316E24" w:rsidP="00316E24">
      <w:pPr>
        <w:ind w:left="360"/>
        <w:jc w:val="both"/>
        <w:rPr>
          <w:rFonts w:ascii="Arial" w:hAnsi="Arial" w:cs="Arial"/>
          <w:b/>
          <w:sz w:val="24"/>
          <w:szCs w:val="24"/>
        </w:rPr>
      </w:pPr>
      <w:r w:rsidRPr="00316E24">
        <w:rPr>
          <w:rFonts w:ascii="Arial" w:hAnsi="Arial" w:cs="Arial"/>
          <w:b/>
          <w:sz w:val="24"/>
          <w:szCs w:val="24"/>
        </w:rPr>
        <w:t>Complaints about the Headteacher</w:t>
      </w:r>
    </w:p>
    <w:p w14:paraId="730AE728" w14:textId="77777777" w:rsidR="00316E24" w:rsidRPr="00316E24" w:rsidRDefault="00316E24" w:rsidP="00316E24">
      <w:pPr>
        <w:ind w:left="360"/>
        <w:jc w:val="both"/>
        <w:rPr>
          <w:rFonts w:ascii="Arial" w:hAnsi="Arial" w:cs="Arial"/>
          <w:b/>
          <w:sz w:val="24"/>
          <w:szCs w:val="24"/>
        </w:rPr>
      </w:pPr>
      <w:r w:rsidRPr="00316E24">
        <w:rPr>
          <w:rFonts w:ascii="Arial" w:hAnsi="Arial" w:cs="Arial"/>
          <w:sz w:val="24"/>
          <w:szCs w:val="24"/>
        </w:rPr>
        <w:t xml:space="preserve">Complaints about the Headteacher, that the complainant cannot or does not wish to raise directly with the headteacher, will in the first instance be sent in writing to the Chair of Governors, who will arrange for the matter to be dealt with. See </w:t>
      </w:r>
      <w:proofErr w:type="gramStart"/>
      <w:r w:rsidRPr="00316E24">
        <w:rPr>
          <w:rFonts w:ascii="Arial" w:hAnsi="Arial" w:cs="Arial"/>
          <w:sz w:val="24"/>
          <w:szCs w:val="24"/>
        </w:rPr>
        <w:t>Appendix  B</w:t>
      </w:r>
      <w:proofErr w:type="gramEnd"/>
      <w:r w:rsidRPr="00316E24">
        <w:rPr>
          <w:rFonts w:ascii="Arial" w:hAnsi="Arial" w:cs="Arial"/>
          <w:sz w:val="24"/>
          <w:szCs w:val="24"/>
        </w:rPr>
        <w:t xml:space="preserve"> for  a complaints form.</w:t>
      </w:r>
    </w:p>
    <w:p w14:paraId="0452DD13" w14:textId="77777777" w:rsidR="00316E24" w:rsidRPr="00316E24" w:rsidRDefault="00316E24" w:rsidP="00316E24">
      <w:pPr>
        <w:ind w:left="360"/>
        <w:jc w:val="both"/>
        <w:rPr>
          <w:rFonts w:ascii="Arial" w:hAnsi="Arial" w:cs="Arial"/>
          <w:b/>
          <w:sz w:val="24"/>
          <w:szCs w:val="24"/>
        </w:rPr>
      </w:pPr>
    </w:p>
    <w:p w14:paraId="79F7D8F9" w14:textId="77777777" w:rsidR="00316E24" w:rsidRPr="00316E24" w:rsidRDefault="00316E24" w:rsidP="00316E24">
      <w:pPr>
        <w:ind w:left="360"/>
        <w:jc w:val="both"/>
        <w:rPr>
          <w:rFonts w:ascii="Arial" w:hAnsi="Arial" w:cs="Arial"/>
          <w:b/>
          <w:sz w:val="24"/>
          <w:szCs w:val="24"/>
        </w:rPr>
      </w:pPr>
    </w:p>
    <w:p w14:paraId="344BB5B4" w14:textId="77777777" w:rsidR="00316E24" w:rsidRPr="00316E24" w:rsidRDefault="00316E24" w:rsidP="00316E24">
      <w:pPr>
        <w:ind w:left="360"/>
        <w:jc w:val="both"/>
        <w:rPr>
          <w:rFonts w:ascii="Arial" w:hAnsi="Arial" w:cs="Arial"/>
          <w:b/>
          <w:sz w:val="24"/>
          <w:szCs w:val="24"/>
        </w:rPr>
      </w:pPr>
      <w:r w:rsidRPr="00316E24">
        <w:rPr>
          <w:rFonts w:ascii="Arial" w:hAnsi="Arial" w:cs="Arial"/>
          <w:b/>
          <w:sz w:val="24"/>
          <w:szCs w:val="24"/>
        </w:rPr>
        <w:t>Investigating Complaints</w:t>
      </w:r>
    </w:p>
    <w:p w14:paraId="57868DEF" w14:textId="77777777" w:rsidR="00316E24" w:rsidRPr="00316E24" w:rsidRDefault="00316E24" w:rsidP="00316E24">
      <w:pPr>
        <w:ind w:left="360"/>
        <w:jc w:val="both"/>
        <w:rPr>
          <w:rFonts w:ascii="Arial" w:hAnsi="Arial" w:cs="Arial"/>
          <w:sz w:val="24"/>
          <w:szCs w:val="24"/>
        </w:rPr>
      </w:pPr>
      <w:r w:rsidRPr="00316E24">
        <w:rPr>
          <w:rFonts w:ascii="Arial" w:hAnsi="Arial" w:cs="Arial"/>
          <w:sz w:val="24"/>
          <w:szCs w:val="24"/>
        </w:rPr>
        <w:t xml:space="preserve">At each stage of the complaints procedure, the person investigating the complaint will make sure </w:t>
      </w:r>
      <w:proofErr w:type="gramStart"/>
      <w:r w:rsidRPr="00316E24">
        <w:rPr>
          <w:rFonts w:ascii="Arial" w:hAnsi="Arial" w:cs="Arial"/>
          <w:sz w:val="24"/>
          <w:szCs w:val="24"/>
        </w:rPr>
        <w:t>they:-</w:t>
      </w:r>
      <w:proofErr w:type="gramEnd"/>
    </w:p>
    <w:p w14:paraId="5FFFF7F8" w14:textId="77777777" w:rsidR="00316E24" w:rsidRPr="00316E24" w:rsidRDefault="00316E24" w:rsidP="00316E24">
      <w:pPr>
        <w:pStyle w:val="ListParagraph"/>
        <w:numPr>
          <w:ilvl w:val="0"/>
          <w:numId w:val="35"/>
        </w:numPr>
        <w:spacing w:after="160" w:line="259" w:lineRule="auto"/>
        <w:jc w:val="both"/>
        <w:rPr>
          <w:rFonts w:ascii="Arial" w:hAnsi="Arial" w:cs="Arial"/>
          <w:sz w:val="24"/>
          <w:szCs w:val="24"/>
        </w:rPr>
      </w:pPr>
      <w:r w:rsidRPr="00316E24">
        <w:rPr>
          <w:rFonts w:ascii="Arial" w:hAnsi="Arial" w:cs="Arial"/>
          <w:sz w:val="24"/>
          <w:szCs w:val="24"/>
        </w:rPr>
        <w:t>Establish what has happened so far and who has been involved.</w:t>
      </w:r>
    </w:p>
    <w:p w14:paraId="79D8BF61" w14:textId="77777777" w:rsidR="00316E24" w:rsidRPr="00316E24" w:rsidRDefault="00316E24" w:rsidP="00316E24">
      <w:pPr>
        <w:pStyle w:val="ListParagraph"/>
        <w:numPr>
          <w:ilvl w:val="0"/>
          <w:numId w:val="35"/>
        </w:numPr>
        <w:spacing w:after="160" w:line="259" w:lineRule="auto"/>
        <w:jc w:val="both"/>
        <w:rPr>
          <w:rFonts w:ascii="Arial" w:hAnsi="Arial" w:cs="Arial"/>
          <w:sz w:val="24"/>
          <w:szCs w:val="24"/>
        </w:rPr>
      </w:pPr>
      <w:r w:rsidRPr="00316E24">
        <w:rPr>
          <w:rFonts w:ascii="Arial" w:hAnsi="Arial" w:cs="Arial"/>
          <w:sz w:val="24"/>
          <w:szCs w:val="24"/>
        </w:rPr>
        <w:t>Clarify the nature of the complaint and what remains unresolved.</w:t>
      </w:r>
    </w:p>
    <w:p w14:paraId="0B32E7B9" w14:textId="77777777" w:rsidR="00316E24" w:rsidRPr="00316E24" w:rsidRDefault="00316E24" w:rsidP="00316E24">
      <w:pPr>
        <w:pStyle w:val="ListParagraph"/>
        <w:numPr>
          <w:ilvl w:val="0"/>
          <w:numId w:val="35"/>
        </w:numPr>
        <w:spacing w:after="160" w:line="259" w:lineRule="auto"/>
        <w:jc w:val="both"/>
        <w:rPr>
          <w:rFonts w:ascii="Arial" w:hAnsi="Arial" w:cs="Arial"/>
          <w:sz w:val="24"/>
          <w:szCs w:val="24"/>
        </w:rPr>
      </w:pPr>
      <w:r w:rsidRPr="00316E24">
        <w:rPr>
          <w:rFonts w:ascii="Arial" w:hAnsi="Arial" w:cs="Arial"/>
          <w:sz w:val="24"/>
          <w:szCs w:val="24"/>
        </w:rPr>
        <w:t>Meet with the complainant or contact them (if unsure or further information is necessary).</w:t>
      </w:r>
    </w:p>
    <w:p w14:paraId="3AF064DF" w14:textId="77777777" w:rsidR="00316E24" w:rsidRPr="00316E24" w:rsidRDefault="00316E24" w:rsidP="00316E24">
      <w:pPr>
        <w:pStyle w:val="ListParagraph"/>
        <w:numPr>
          <w:ilvl w:val="0"/>
          <w:numId w:val="35"/>
        </w:numPr>
        <w:spacing w:after="160" w:line="259" w:lineRule="auto"/>
        <w:jc w:val="both"/>
        <w:rPr>
          <w:rFonts w:ascii="Arial" w:hAnsi="Arial" w:cs="Arial"/>
          <w:sz w:val="24"/>
          <w:szCs w:val="24"/>
        </w:rPr>
      </w:pPr>
      <w:r w:rsidRPr="00316E24">
        <w:rPr>
          <w:rFonts w:ascii="Arial" w:hAnsi="Arial" w:cs="Arial"/>
          <w:sz w:val="24"/>
          <w:szCs w:val="24"/>
        </w:rPr>
        <w:t>Clarify what the complainant feels would put things right.</w:t>
      </w:r>
    </w:p>
    <w:p w14:paraId="335A8F7C" w14:textId="77777777" w:rsidR="00316E24" w:rsidRPr="00316E24" w:rsidRDefault="00316E24" w:rsidP="00316E24">
      <w:pPr>
        <w:pStyle w:val="ListParagraph"/>
        <w:numPr>
          <w:ilvl w:val="0"/>
          <w:numId w:val="35"/>
        </w:numPr>
        <w:spacing w:after="160" w:line="259" w:lineRule="auto"/>
        <w:jc w:val="both"/>
        <w:rPr>
          <w:rFonts w:ascii="Arial" w:hAnsi="Arial" w:cs="Arial"/>
          <w:sz w:val="24"/>
          <w:szCs w:val="24"/>
        </w:rPr>
      </w:pPr>
      <w:r w:rsidRPr="00316E24">
        <w:rPr>
          <w:rFonts w:ascii="Arial" w:hAnsi="Arial" w:cs="Arial"/>
          <w:sz w:val="24"/>
          <w:szCs w:val="24"/>
        </w:rPr>
        <w:t>Interview those involved in the matter and/or those complained of, allowing them to be accompanied, if they wish.</w:t>
      </w:r>
    </w:p>
    <w:p w14:paraId="343F6509" w14:textId="77777777" w:rsidR="00316E24" w:rsidRPr="00316E24" w:rsidRDefault="00316E24" w:rsidP="00316E24">
      <w:pPr>
        <w:pStyle w:val="ListParagraph"/>
        <w:numPr>
          <w:ilvl w:val="0"/>
          <w:numId w:val="35"/>
        </w:numPr>
        <w:spacing w:after="160" w:line="259" w:lineRule="auto"/>
        <w:jc w:val="both"/>
        <w:rPr>
          <w:rFonts w:ascii="Arial" w:hAnsi="Arial" w:cs="Arial"/>
          <w:sz w:val="24"/>
          <w:szCs w:val="24"/>
        </w:rPr>
      </w:pPr>
      <w:r w:rsidRPr="00316E24">
        <w:rPr>
          <w:rFonts w:ascii="Arial" w:hAnsi="Arial" w:cs="Arial"/>
          <w:sz w:val="24"/>
          <w:szCs w:val="24"/>
        </w:rPr>
        <w:t>Conduct the interview with an open mind and be prepared to persist in the questioning.</w:t>
      </w:r>
    </w:p>
    <w:p w14:paraId="7F13CDB4" w14:textId="77777777" w:rsidR="00316E24" w:rsidRPr="00316E24" w:rsidRDefault="00316E24" w:rsidP="00316E24">
      <w:pPr>
        <w:pStyle w:val="ListParagraph"/>
        <w:numPr>
          <w:ilvl w:val="0"/>
          <w:numId w:val="35"/>
        </w:numPr>
        <w:spacing w:after="160" w:line="259" w:lineRule="auto"/>
        <w:jc w:val="both"/>
        <w:rPr>
          <w:rFonts w:ascii="Arial" w:hAnsi="Arial" w:cs="Arial"/>
          <w:sz w:val="24"/>
          <w:szCs w:val="24"/>
        </w:rPr>
      </w:pPr>
      <w:r w:rsidRPr="00316E24">
        <w:rPr>
          <w:rFonts w:ascii="Arial" w:hAnsi="Arial" w:cs="Arial"/>
          <w:sz w:val="24"/>
          <w:szCs w:val="24"/>
        </w:rPr>
        <w:t>Keep notes of the interview or arrange for an independent note taker to record minutes of the meeting.</w:t>
      </w:r>
    </w:p>
    <w:p w14:paraId="35C75E83" w14:textId="77777777" w:rsidR="00316E24" w:rsidRPr="00316E24" w:rsidRDefault="00316E24" w:rsidP="00316E24">
      <w:pPr>
        <w:jc w:val="both"/>
        <w:rPr>
          <w:rFonts w:ascii="Arial" w:hAnsi="Arial" w:cs="Arial"/>
          <w:sz w:val="24"/>
          <w:szCs w:val="24"/>
        </w:rPr>
      </w:pPr>
    </w:p>
    <w:p w14:paraId="3C81A5A0"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Resolving Complaints</w:t>
      </w:r>
    </w:p>
    <w:p w14:paraId="54BBC364"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At each stage of the procedure the school will keep in mind ways in which a complaint could be resolved. Where it may be sufficient to acknowledge that the complaint is valid in whole or in part, the school may do so. In addition, it may be appropriate to offer one or more of the following:</w:t>
      </w:r>
    </w:p>
    <w:p w14:paraId="4243AC1E" w14:textId="77777777" w:rsidR="00316E24" w:rsidRPr="00316E24" w:rsidRDefault="00316E24" w:rsidP="00316E24">
      <w:pPr>
        <w:pStyle w:val="ListParagraph"/>
        <w:numPr>
          <w:ilvl w:val="0"/>
          <w:numId w:val="36"/>
        </w:numPr>
        <w:spacing w:after="160" w:line="259" w:lineRule="auto"/>
        <w:jc w:val="both"/>
        <w:rPr>
          <w:rFonts w:ascii="Arial" w:hAnsi="Arial" w:cs="Arial"/>
          <w:sz w:val="24"/>
          <w:szCs w:val="24"/>
        </w:rPr>
      </w:pPr>
      <w:r w:rsidRPr="00316E24">
        <w:rPr>
          <w:rFonts w:ascii="Arial" w:hAnsi="Arial" w:cs="Arial"/>
          <w:sz w:val="24"/>
          <w:szCs w:val="24"/>
        </w:rPr>
        <w:t>an apology</w:t>
      </w:r>
    </w:p>
    <w:p w14:paraId="392EDE1B" w14:textId="77777777" w:rsidR="00316E24" w:rsidRPr="00316E24" w:rsidRDefault="00316E24" w:rsidP="00316E24">
      <w:pPr>
        <w:pStyle w:val="ListParagraph"/>
        <w:numPr>
          <w:ilvl w:val="0"/>
          <w:numId w:val="36"/>
        </w:numPr>
        <w:spacing w:after="160" w:line="259" w:lineRule="auto"/>
        <w:jc w:val="both"/>
        <w:rPr>
          <w:rFonts w:ascii="Arial" w:hAnsi="Arial" w:cs="Arial"/>
          <w:sz w:val="24"/>
          <w:szCs w:val="24"/>
        </w:rPr>
      </w:pPr>
      <w:r w:rsidRPr="00316E24">
        <w:rPr>
          <w:rFonts w:ascii="Arial" w:hAnsi="Arial" w:cs="Arial"/>
          <w:sz w:val="24"/>
          <w:szCs w:val="24"/>
        </w:rPr>
        <w:t>an explanation</w:t>
      </w:r>
    </w:p>
    <w:p w14:paraId="560B782A" w14:textId="77777777" w:rsidR="00316E24" w:rsidRPr="00316E24" w:rsidRDefault="00316E24" w:rsidP="00316E24">
      <w:pPr>
        <w:pStyle w:val="ListParagraph"/>
        <w:numPr>
          <w:ilvl w:val="0"/>
          <w:numId w:val="36"/>
        </w:numPr>
        <w:spacing w:after="160" w:line="259" w:lineRule="auto"/>
        <w:jc w:val="both"/>
        <w:rPr>
          <w:rFonts w:ascii="Arial" w:hAnsi="Arial" w:cs="Arial"/>
          <w:sz w:val="24"/>
          <w:szCs w:val="24"/>
        </w:rPr>
      </w:pPr>
      <w:r w:rsidRPr="00316E24">
        <w:rPr>
          <w:rFonts w:ascii="Arial" w:hAnsi="Arial" w:cs="Arial"/>
          <w:sz w:val="24"/>
          <w:szCs w:val="24"/>
        </w:rPr>
        <w:t>an admission that the situation could have been handled differently or better.</w:t>
      </w:r>
    </w:p>
    <w:p w14:paraId="110DD29B" w14:textId="77777777" w:rsidR="00316E24" w:rsidRPr="00316E24" w:rsidRDefault="00316E24" w:rsidP="00316E24">
      <w:pPr>
        <w:pStyle w:val="ListParagraph"/>
        <w:numPr>
          <w:ilvl w:val="0"/>
          <w:numId w:val="36"/>
        </w:numPr>
        <w:spacing w:after="160" w:line="259" w:lineRule="auto"/>
        <w:jc w:val="both"/>
        <w:rPr>
          <w:rFonts w:ascii="Arial" w:hAnsi="Arial" w:cs="Arial"/>
          <w:sz w:val="24"/>
          <w:szCs w:val="24"/>
        </w:rPr>
      </w:pPr>
      <w:r w:rsidRPr="00316E24">
        <w:rPr>
          <w:rFonts w:ascii="Arial" w:hAnsi="Arial" w:cs="Arial"/>
          <w:sz w:val="24"/>
          <w:szCs w:val="24"/>
        </w:rPr>
        <w:t>An assurance that the event will not recur.</w:t>
      </w:r>
    </w:p>
    <w:p w14:paraId="5A5534A3" w14:textId="77777777" w:rsidR="00316E24" w:rsidRPr="00316E24" w:rsidRDefault="00316E24" w:rsidP="00316E24">
      <w:pPr>
        <w:pStyle w:val="ListParagraph"/>
        <w:numPr>
          <w:ilvl w:val="0"/>
          <w:numId w:val="36"/>
        </w:numPr>
        <w:spacing w:after="160" w:line="259" w:lineRule="auto"/>
        <w:jc w:val="both"/>
        <w:rPr>
          <w:rFonts w:ascii="Arial" w:hAnsi="Arial" w:cs="Arial"/>
          <w:sz w:val="24"/>
          <w:szCs w:val="24"/>
        </w:rPr>
      </w:pPr>
      <w:r w:rsidRPr="00316E24">
        <w:rPr>
          <w:rFonts w:ascii="Arial" w:hAnsi="Arial" w:cs="Arial"/>
          <w:sz w:val="24"/>
          <w:szCs w:val="24"/>
        </w:rPr>
        <w:t>An explanation of the steps that have been taken to ensure that it will not happen again.</w:t>
      </w:r>
    </w:p>
    <w:p w14:paraId="11D13120" w14:textId="77777777" w:rsidR="00316E24" w:rsidRPr="00316E24" w:rsidRDefault="00316E24" w:rsidP="00316E24">
      <w:pPr>
        <w:pStyle w:val="ListParagraph"/>
        <w:numPr>
          <w:ilvl w:val="0"/>
          <w:numId w:val="36"/>
        </w:numPr>
        <w:spacing w:after="160" w:line="259" w:lineRule="auto"/>
        <w:jc w:val="both"/>
        <w:rPr>
          <w:rFonts w:ascii="Arial" w:hAnsi="Arial" w:cs="Arial"/>
          <w:sz w:val="24"/>
          <w:szCs w:val="24"/>
        </w:rPr>
      </w:pPr>
      <w:r w:rsidRPr="00316E24">
        <w:rPr>
          <w:rFonts w:ascii="Arial" w:hAnsi="Arial" w:cs="Arial"/>
          <w:sz w:val="24"/>
          <w:szCs w:val="24"/>
        </w:rPr>
        <w:t xml:space="preserve">An undertaking to review school policies </w:t>
      </w:r>
      <w:proofErr w:type="gramStart"/>
      <w:r w:rsidRPr="00316E24">
        <w:rPr>
          <w:rFonts w:ascii="Arial" w:hAnsi="Arial" w:cs="Arial"/>
          <w:sz w:val="24"/>
          <w:szCs w:val="24"/>
        </w:rPr>
        <w:t>in light of</w:t>
      </w:r>
      <w:proofErr w:type="gramEnd"/>
      <w:r w:rsidRPr="00316E24">
        <w:rPr>
          <w:rFonts w:ascii="Arial" w:hAnsi="Arial" w:cs="Arial"/>
          <w:sz w:val="24"/>
          <w:szCs w:val="24"/>
        </w:rPr>
        <w:t xml:space="preserve"> the complaint.</w:t>
      </w:r>
    </w:p>
    <w:p w14:paraId="21565F49" w14:textId="77777777" w:rsidR="00316E24" w:rsidRPr="00316E24" w:rsidRDefault="00316E24" w:rsidP="00316E24">
      <w:pPr>
        <w:jc w:val="both"/>
        <w:rPr>
          <w:rFonts w:ascii="Arial" w:hAnsi="Arial" w:cs="Arial"/>
          <w:b/>
          <w:sz w:val="24"/>
          <w:szCs w:val="24"/>
        </w:rPr>
      </w:pPr>
    </w:p>
    <w:p w14:paraId="09923203"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Vexatious Complaints</w:t>
      </w:r>
    </w:p>
    <w:p w14:paraId="4895634C" w14:textId="77777777" w:rsidR="00316E24" w:rsidRPr="00316E24" w:rsidRDefault="00316E24" w:rsidP="00316E24">
      <w:pPr>
        <w:rPr>
          <w:rFonts w:ascii="Arial" w:hAnsi="Arial" w:cs="Arial"/>
          <w:sz w:val="24"/>
          <w:szCs w:val="24"/>
        </w:rPr>
      </w:pPr>
      <w:r w:rsidRPr="00316E24">
        <w:rPr>
          <w:rFonts w:ascii="Arial" w:hAnsi="Arial" w:cs="Arial"/>
          <w:sz w:val="24"/>
          <w:szCs w:val="24"/>
        </w:rPr>
        <w:t xml:space="preserve">See Vexatious or Persistent Complaints Policy </w:t>
      </w:r>
    </w:p>
    <w:p w14:paraId="260F3C05" w14:textId="77777777" w:rsidR="00316E24" w:rsidRPr="00316E24" w:rsidRDefault="00316E24" w:rsidP="00316E24">
      <w:pPr>
        <w:jc w:val="both"/>
        <w:rPr>
          <w:rFonts w:ascii="Arial" w:hAnsi="Arial" w:cs="Arial"/>
          <w:sz w:val="24"/>
          <w:szCs w:val="24"/>
        </w:rPr>
      </w:pPr>
    </w:p>
    <w:p w14:paraId="317E4463" w14:textId="77777777" w:rsidR="00316E24" w:rsidRPr="00316E24" w:rsidRDefault="00316E24" w:rsidP="00316E24">
      <w:pPr>
        <w:jc w:val="both"/>
        <w:rPr>
          <w:rFonts w:ascii="Arial" w:hAnsi="Arial" w:cs="Arial"/>
          <w:sz w:val="24"/>
          <w:szCs w:val="24"/>
        </w:rPr>
      </w:pPr>
      <w:r w:rsidRPr="00316E24">
        <w:rPr>
          <w:rFonts w:ascii="Arial" w:hAnsi="Arial" w:cs="Arial"/>
          <w:b/>
          <w:sz w:val="24"/>
          <w:szCs w:val="24"/>
        </w:rPr>
        <w:t>Monitoring Complaints</w:t>
      </w:r>
    </w:p>
    <w:p w14:paraId="5412691F"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An anonymous analysis of all formal complaints will regularly be reported to the governing body. Should there be any necessary changes to school policies, procedures or practices, required, these may be considered.</w:t>
      </w:r>
    </w:p>
    <w:p w14:paraId="6157BE53" w14:textId="77777777" w:rsidR="00316E24" w:rsidRPr="00316E24" w:rsidRDefault="00316E24" w:rsidP="00316E24">
      <w:pPr>
        <w:jc w:val="both"/>
        <w:rPr>
          <w:rFonts w:ascii="Arial" w:hAnsi="Arial" w:cs="Arial"/>
          <w:b/>
          <w:sz w:val="24"/>
          <w:szCs w:val="24"/>
        </w:rPr>
      </w:pPr>
    </w:p>
    <w:p w14:paraId="7E2D5DDA" w14:textId="77777777" w:rsidR="00316E24" w:rsidRPr="00316E24" w:rsidRDefault="00316E24" w:rsidP="00316E24">
      <w:pPr>
        <w:jc w:val="right"/>
        <w:rPr>
          <w:rFonts w:ascii="Arial" w:hAnsi="Arial" w:cs="Arial"/>
          <w:b/>
          <w:sz w:val="24"/>
          <w:szCs w:val="24"/>
        </w:rPr>
      </w:pPr>
    </w:p>
    <w:p w14:paraId="2D765D05" w14:textId="77777777" w:rsidR="00316E24" w:rsidRDefault="005601E9" w:rsidP="005601E9">
      <w:pPr>
        <w:tabs>
          <w:tab w:val="left" w:pos="510"/>
        </w:tabs>
        <w:rPr>
          <w:rFonts w:ascii="Arial" w:hAnsi="Arial" w:cs="Arial"/>
          <w:b/>
          <w:sz w:val="24"/>
          <w:szCs w:val="24"/>
        </w:rPr>
      </w:pPr>
      <w:r>
        <w:rPr>
          <w:rFonts w:ascii="Arial" w:hAnsi="Arial" w:cs="Arial"/>
          <w:b/>
          <w:sz w:val="24"/>
          <w:szCs w:val="24"/>
        </w:rPr>
        <w:t>This policy could be used in conjunction with:</w:t>
      </w:r>
    </w:p>
    <w:p w14:paraId="30DB6727" w14:textId="77777777" w:rsidR="005601E9" w:rsidRDefault="005601E9" w:rsidP="005601E9">
      <w:pPr>
        <w:tabs>
          <w:tab w:val="left" w:pos="510"/>
        </w:tabs>
        <w:rPr>
          <w:rFonts w:ascii="Arial" w:hAnsi="Arial" w:cs="Arial"/>
          <w:b/>
          <w:sz w:val="24"/>
          <w:szCs w:val="24"/>
        </w:rPr>
      </w:pPr>
    </w:p>
    <w:p w14:paraId="6C1110F1" w14:textId="77777777" w:rsidR="005601E9" w:rsidRDefault="005601E9" w:rsidP="005601E9">
      <w:pPr>
        <w:tabs>
          <w:tab w:val="left" w:pos="510"/>
        </w:tabs>
        <w:rPr>
          <w:rFonts w:ascii="Arial" w:hAnsi="Arial" w:cs="Arial"/>
          <w:b/>
          <w:sz w:val="24"/>
          <w:szCs w:val="24"/>
        </w:rPr>
      </w:pPr>
      <w:r>
        <w:rPr>
          <w:rFonts w:ascii="Arial" w:hAnsi="Arial" w:cs="Arial"/>
          <w:b/>
          <w:sz w:val="24"/>
          <w:szCs w:val="24"/>
        </w:rPr>
        <w:t>St Mary’s Vexatious and Persistent Complaints Policy</w:t>
      </w:r>
    </w:p>
    <w:p w14:paraId="65C3DC38" w14:textId="77777777" w:rsidR="005601E9" w:rsidRDefault="005601E9" w:rsidP="005601E9">
      <w:pPr>
        <w:tabs>
          <w:tab w:val="left" w:pos="510"/>
        </w:tabs>
        <w:rPr>
          <w:rFonts w:ascii="Arial" w:hAnsi="Arial" w:cs="Arial"/>
          <w:b/>
          <w:sz w:val="24"/>
          <w:szCs w:val="24"/>
        </w:rPr>
      </w:pPr>
      <w:r>
        <w:rPr>
          <w:rFonts w:ascii="Arial" w:hAnsi="Arial" w:cs="Arial"/>
          <w:b/>
          <w:sz w:val="24"/>
          <w:szCs w:val="24"/>
        </w:rPr>
        <w:t>St Mary’s Parental/Carer Licence Policy</w:t>
      </w:r>
    </w:p>
    <w:p w14:paraId="25E43520" w14:textId="77777777" w:rsidR="005601E9" w:rsidRDefault="005601E9" w:rsidP="005601E9">
      <w:pPr>
        <w:tabs>
          <w:tab w:val="left" w:pos="510"/>
        </w:tabs>
        <w:rPr>
          <w:rFonts w:ascii="Arial" w:hAnsi="Arial" w:cs="Arial"/>
          <w:b/>
          <w:sz w:val="24"/>
          <w:szCs w:val="24"/>
        </w:rPr>
      </w:pPr>
    </w:p>
    <w:p w14:paraId="3ED6CBDD" w14:textId="77777777" w:rsidR="005601E9" w:rsidRPr="00316E24" w:rsidRDefault="005601E9" w:rsidP="005601E9">
      <w:pPr>
        <w:tabs>
          <w:tab w:val="left" w:pos="510"/>
        </w:tabs>
        <w:rPr>
          <w:rFonts w:ascii="Arial" w:hAnsi="Arial" w:cs="Arial"/>
          <w:b/>
          <w:sz w:val="24"/>
          <w:szCs w:val="24"/>
        </w:rPr>
      </w:pPr>
    </w:p>
    <w:p w14:paraId="5157C2D0" w14:textId="77777777" w:rsidR="00316E24" w:rsidRPr="00316E24" w:rsidRDefault="00316E24" w:rsidP="00316E24">
      <w:pPr>
        <w:jc w:val="right"/>
        <w:rPr>
          <w:rFonts w:ascii="Arial" w:hAnsi="Arial" w:cs="Arial"/>
          <w:b/>
          <w:sz w:val="24"/>
          <w:szCs w:val="24"/>
        </w:rPr>
      </w:pPr>
    </w:p>
    <w:tbl>
      <w:tblPr>
        <w:tblStyle w:val="TableGrid"/>
        <w:tblpPr w:leftFromText="180" w:rightFromText="180" w:vertAnchor="text" w:horzAnchor="margin" w:tblpY="675"/>
        <w:tblW w:w="0" w:type="auto"/>
        <w:tblLook w:val="04A0" w:firstRow="1" w:lastRow="0" w:firstColumn="1" w:lastColumn="0" w:noHBand="0" w:noVBand="1"/>
      </w:tblPr>
      <w:tblGrid>
        <w:gridCol w:w="4030"/>
        <w:gridCol w:w="4626"/>
      </w:tblGrid>
      <w:tr w:rsidR="00316E24" w:rsidRPr="00316E24" w14:paraId="65D5AEDB" w14:textId="77777777" w:rsidTr="00316E24">
        <w:tc>
          <w:tcPr>
            <w:tcW w:w="4030" w:type="dxa"/>
          </w:tcPr>
          <w:p w14:paraId="2ED98420" w14:textId="77777777" w:rsidR="00316E24" w:rsidRPr="00316E24" w:rsidRDefault="00316E24" w:rsidP="00316E24">
            <w:pPr>
              <w:jc w:val="center"/>
              <w:rPr>
                <w:rFonts w:ascii="Arial" w:hAnsi="Arial" w:cs="Arial"/>
                <w:b/>
                <w:sz w:val="24"/>
                <w:szCs w:val="24"/>
              </w:rPr>
            </w:pPr>
            <w:r w:rsidRPr="00316E24">
              <w:rPr>
                <w:rFonts w:ascii="Arial" w:hAnsi="Arial" w:cs="Arial"/>
                <w:b/>
                <w:sz w:val="24"/>
                <w:szCs w:val="24"/>
              </w:rPr>
              <w:t>Exceptions</w:t>
            </w:r>
          </w:p>
        </w:tc>
        <w:tc>
          <w:tcPr>
            <w:tcW w:w="4626" w:type="dxa"/>
          </w:tcPr>
          <w:p w14:paraId="69AE7BF1" w14:textId="77777777" w:rsidR="00316E24" w:rsidRPr="00316E24" w:rsidRDefault="00316E24" w:rsidP="00316E24">
            <w:pPr>
              <w:jc w:val="both"/>
              <w:rPr>
                <w:rFonts w:ascii="Arial" w:hAnsi="Arial" w:cs="Arial"/>
                <w:b/>
                <w:sz w:val="24"/>
                <w:szCs w:val="24"/>
              </w:rPr>
            </w:pPr>
            <w:r w:rsidRPr="00316E24">
              <w:rPr>
                <w:rFonts w:ascii="Arial" w:hAnsi="Arial" w:cs="Arial"/>
                <w:b/>
                <w:sz w:val="24"/>
                <w:szCs w:val="24"/>
              </w:rPr>
              <w:t>Who to contact</w:t>
            </w:r>
          </w:p>
        </w:tc>
      </w:tr>
      <w:tr w:rsidR="00316E24" w:rsidRPr="00316E24" w14:paraId="2AFE5977" w14:textId="77777777" w:rsidTr="00316E24">
        <w:tc>
          <w:tcPr>
            <w:tcW w:w="4030" w:type="dxa"/>
          </w:tcPr>
          <w:p w14:paraId="51A1ED63" w14:textId="77777777" w:rsidR="00316E24" w:rsidRPr="00316E24" w:rsidRDefault="00316E24" w:rsidP="00316E24">
            <w:pPr>
              <w:pStyle w:val="ListParagraph"/>
              <w:numPr>
                <w:ilvl w:val="0"/>
                <w:numId w:val="38"/>
              </w:numPr>
              <w:jc w:val="both"/>
              <w:rPr>
                <w:rFonts w:ascii="Arial" w:hAnsi="Arial" w:cs="Arial"/>
                <w:sz w:val="24"/>
                <w:szCs w:val="24"/>
              </w:rPr>
            </w:pPr>
            <w:r w:rsidRPr="00316E24">
              <w:rPr>
                <w:rFonts w:ascii="Arial" w:hAnsi="Arial" w:cs="Arial"/>
                <w:sz w:val="24"/>
                <w:szCs w:val="24"/>
              </w:rPr>
              <w:t>Admissions to school</w:t>
            </w:r>
          </w:p>
          <w:p w14:paraId="4C1CC309" w14:textId="77777777" w:rsidR="00316E24" w:rsidRPr="00316E24" w:rsidRDefault="00316E24" w:rsidP="00316E24">
            <w:pPr>
              <w:pStyle w:val="ListParagraph"/>
              <w:numPr>
                <w:ilvl w:val="0"/>
                <w:numId w:val="38"/>
              </w:numPr>
              <w:rPr>
                <w:rFonts w:ascii="Arial" w:hAnsi="Arial" w:cs="Arial"/>
                <w:sz w:val="24"/>
                <w:szCs w:val="24"/>
              </w:rPr>
            </w:pPr>
            <w:r w:rsidRPr="00316E24">
              <w:rPr>
                <w:rFonts w:ascii="Arial" w:hAnsi="Arial" w:cs="Arial"/>
                <w:sz w:val="24"/>
                <w:szCs w:val="24"/>
              </w:rPr>
              <w:t>Statutory assessments of Special Educational Needs (SEND)</w:t>
            </w:r>
          </w:p>
          <w:p w14:paraId="06730278" w14:textId="77777777" w:rsidR="00316E24" w:rsidRPr="00316E24" w:rsidRDefault="00316E24" w:rsidP="00316E24">
            <w:pPr>
              <w:pStyle w:val="ListParagraph"/>
              <w:numPr>
                <w:ilvl w:val="0"/>
                <w:numId w:val="38"/>
              </w:numPr>
              <w:rPr>
                <w:rFonts w:ascii="Arial" w:hAnsi="Arial" w:cs="Arial"/>
                <w:sz w:val="24"/>
                <w:szCs w:val="24"/>
              </w:rPr>
            </w:pPr>
            <w:r w:rsidRPr="00316E24">
              <w:rPr>
                <w:rFonts w:ascii="Arial" w:hAnsi="Arial" w:cs="Arial"/>
                <w:sz w:val="24"/>
                <w:szCs w:val="24"/>
              </w:rPr>
              <w:t>School reorganisation proposals</w:t>
            </w:r>
          </w:p>
          <w:p w14:paraId="0532730A" w14:textId="77777777" w:rsidR="00316E24" w:rsidRPr="00316E24" w:rsidRDefault="00316E24" w:rsidP="00316E24">
            <w:pPr>
              <w:pStyle w:val="ListParagraph"/>
              <w:numPr>
                <w:ilvl w:val="0"/>
                <w:numId w:val="38"/>
              </w:numPr>
              <w:rPr>
                <w:rFonts w:ascii="Arial" w:hAnsi="Arial" w:cs="Arial"/>
                <w:sz w:val="24"/>
                <w:szCs w:val="24"/>
              </w:rPr>
            </w:pPr>
            <w:r w:rsidRPr="00316E24">
              <w:rPr>
                <w:rFonts w:ascii="Arial" w:hAnsi="Arial" w:cs="Arial"/>
                <w:sz w:val="24"/>
                <w:szCs w:val="24"/>
              </w:rPr>
              <w:t>Matters likely to require a Child Protection Investigation.</w:t>
            </w:r>
          </w:p>
        </w:tc>
        <w:tc>
          <w:tcPr>
            <w:tcW w:w="4626" w:type="dxa"/>
          </w:tcPr>
          <w:p w14:paraId="7B73F802"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The School Governing Body of St Mary’s Catholic Primary School</w:t>
            </w:r>
          </w:p>
        </w:tc>
      </w:tr>
      <w:tr w:rsidR="00316E24" w:rsidRPr="00316E24" w14:paraId="281A0929" w14:textId="77777777" w:rsidTr="00316E24">
        <w:tc>
          <w:tcPr>
            <w:tcW w:w="4030" w:type="dxa"/>
          </w:tcPr>
          <w:p w14:paraId="7ABB0411"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Exclusion of children from school.</w:t>
            </w:r>
          </w:p>
        </w:tc>
        <w:tc>
          <w:tcPr>
            <w:tcW w:w="4626" w:type="dxa"/>
          </w:tcPr>
          <w:p w14:paraId="7397F835"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Further information about rising concerns about exclusion can be found at www.gov.uk/school -discipline-exclusions</w:t>
            </w:r>
          </w:p>
        </w:tc>
      </w:tr>
      <w:tr w:rsidR="00316E24" w:rsidRPr="00316E24" w14:paraId="214D0CF2" w14:textId="77777777" w:rsidTr="00316E24">
        <w:tc>
          <w:tcPr>
            <w:tcW w:w="4030" w:type="dxa"/>
          </w:tcPr>
          <w:p w14:paraId="09DE1FC6"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Whistleblowing</w:t>
            </w:r>
          </w:p>
        </w:tc>
        <w:tc>
          <w:tcPr>
            <w:tcW w:w="4626" w:type="dxa"/>
          </w:tcPr>
          <w:p w14:paraId="2975930C"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 xml:space="preserve">School </w:t>
            </w:r>
            <w:proofErr w:type="gramStart"/>
            <w:r w:rsidRPr="00316E24">
              <w:rPr>
                <w:rFonts w:ascii="Arial" w:hAnsi="Arial" w:cs="Arial"/>
                <w:sz w:val="24"/>
                <w:szCs w:val="24"/>
              </w:rPr>
              <w:t>have</w:t>
            </w:r>
            <w:proofErr w:type="gramEnd"/>
            <w:r w:rsidRPr="00316E24">
              <w:rPr>
                <w:rFonts w:ascii="Arial" w:hAnsi="Arial" w:cs="Arial"/>
                <w:sz w:val="24"/>
                <w:szCs w:val="24"/>
              </w:rPr>
              <w:t xml:space="preserve"> an internal whistleblowing procedure for their employees and voluntary staff. Other concerns can be raised with OFSTED by telephone on 0300 123 3155, via email at:</w:t>
            </w:r>
          </w:p>
          <w:p w14:paraId="1E96FBF8" w14:textId="77777777" w:rsidR="00316E24" w:rsidRPr="00316E24" w:rsidRDefault="00316E24" w:rsidP="00316E24">
            <w:pPr>
              <w:jc w:val="both"/>
              <w:rPr>
                <w:rFonts w:ascii="Arial" w:hAnsi="Arial" w:cs="Arial"/>
                <w:sz w:val="24"/>
                <w:szCs w:val="24"/>
              </w:rPr>
            </w:pPr>
            <w:hyperlink r:id="rId15" w:history="1">
              <w:r w:rsidRPr="00316E24">
                <w:rPr>
                  <w:rStyle w:val="Hyperlink"/>
                  <w:rFonts w:ascii="Arial" w:hAnsi="Arial" w:cs="Arial"/>
                  <w:sz w:val="24"/>
                  <w:szCs w:val="24"/>
                </w:rPr>
                <w:t>Whistleblowing@ofsted.gov.uk</w:t>
              </w:r>
            </w:hyperlink>
            <w:r w:rsidRPr="00316E24">
              <w:rPr>
                <w:rFonts w:ascii="Arial" w:hAnsi="Arial" w:cs="Arial"/>
                <w:sz w:val="24"/>
                <w:szCs w:val="24"/>
              </w:rPr>
              <w:t xml:space="preserve"> or by writing to WBHL, OFSTED, Piccadilly Gate, Store Street, Manchester, M1 2WD. The Department for Education is also a prescribed body for whistleblowing in education.</w:t>
            </w:r>
          </w:p>
        </w:tc>
      </w:tr>
      <w:tr w:rsidR="00316E24" w:rsidRPr="00316E24" w14:paraId="73541B76" w14:textId="77777777" w:rsidTr="00316E24">
        <w:tc>
          <w:tcPr>
            <w:tcW w:w="4030" w:type="dxa"/>
          </w:tcPr>
          <w:p w14:paraId="23F66E11"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Staff grievances and disciplinary procedures</w:t>
            </w:r>
          </w:p>
        </w:tc>
        <w:tc>
          <w:tcPr>
            <w:tcW w:w="4626" w:type="dxa"/>
          </w:tcPr>
          <w:p w14:paraId="3FE946F6"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These matters will invoke the school’s internal grievance procedures. Complainants will not be informed of the outcome of any investigation.</w:t>
            </w:r>
          </w:p>
        </w:tc>
      </w:tr>
      <w:tr w:rsidR="00316E24" w:rsidRPr="00316E24" w14:paraId="4DD1A35A" w14:textId="77777777" w:rsidTr="00316E24">
        <w:tc>
          <w:tcPr>
            <w:tcW w:w="4030" w:type="dxa"/>
          </w:tcPr>
          <w:p w14:paraId="7CAE84BC"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Complaints about services</w:t>
            </w:r>
          </w:p>
        </w:tc>
        <w:tc>
          <w:tcPr>
            <w:tcW w:w="4626" w:type="dxa"/>
          </w:tcPr>
          <w:p w14:paraId="4E271EB3" w14:textId="77777777" w:rsidR="00316E24" w:rsidRPr="00316E24" w:rsidRDefault="00316E24" w:rsidP="00316E24">
            <w:pPr>
              <w:jc w:val="both"/>
              <w:rPr>
                <w:rFonts w:ascii="Arial" w:hAnsi="Arial" w:cs="Arial"/>
                <w:sz w:val="24"/>
                <w:szCs w:val="24"/>
              </w:rPr>
            </w:pPr>
            <w:r w:rsidRPr="00316E24">
              <w:rPr>
                <w:rFonts w:ascii="Arial" w:hAnsi="Arial" w:cs="Arial"/>
                <w:sz w:val="24"/>
                <w:szCs w:val="24"/>
              </w:rPr>
              <w:t>Providers should have their own complaints procedure to deal with complaints about service. They should be contacted direct.</w:t>
            </w:r>
          </w:p>
        </w:tc>
      </w:tr>
    </w:tbl>
    <w:p w14:paraId="7E7483DD" w14:textId="77777777" w:rsidR="00316E24" w:rsidRPr="00316E24" w:rsidRDefault="00316E24" w:rsidP="00316E24">
      <w:pPr>
        <w:jc w:val="right"/>
        <w:rPr>
          <w:rFonts w:ascii="Arial" w:hAnsi="Arial" w:cs="Arial"/>
          <w:b/>
          <w:sz w:val="24"/>
          <w:szCs w:val="24"/>
        </w:rPr>
      </w:pPr>
    </w:p>
    <w:p w14:paraId="56F3C320" w14:textId="77777777" w:rsidR="00316E24" w:rsidRPr="00316E24" w:rsidRDefault="00316E24" w:rsidP="00316E24">
      <w:pPr>
        <w:rPr>
          <w:rFonts w:ascii="Arial" w:hAnsi="Arial" w:cs="Arial"/>
          <w:b/>
          <w:sz w:val="24"/>
          <w:szCs w:val="24"/>
        </w:rPr>
      </w:pPr>
      <w:r w:rsidRPr="00316E24">
        <w:rPr>
          <w:rFonts w:ascii="Arial" w:hAnsi="Arial" w:cs="Arial"/>
          <w:b/>
          <w:sz w:val="24"/>
          <w:szCs w:val="24"/>
        </w:rPr>
        <w:t xml:space="preserve">Appendix A </w:t>
      </w:r>
      <w:r>
        <w:rPr>
          <w:rFonts w:ascii="Arial" w:hAnsi="Arial" w:cs="Arial"/>
          <w:b/>
          <w:sz w:val="24"/>
          <w:szCs w:val="24"/>
        </w:rPr>
        <w:t xml:space="preserve">- </w:t>
      </w:r>
      <w:r w:rsidRPr="00316E24">
        <w:rPr>
          <w:rFonts w:ascii="Arial" w:hAnsi="Arial" w:cs="Arial"/>
          <w:b/>
          <w:sz w:val="24"/>
          <w:szCs w:val="24"/>
        </w:rPr>
        <w:t>Complaints not in the scope of the procedure</w:t>
      </w:r>
    </w:p>
    <w:p w14:paraId="6091769E" w14:textId="77777777" w:rsidR="00316E24" w:rsidRPr="00316E24" w:rsidRDefault="00316E24" w:rsidP="00316E24">
      <w:pPr>
        <w:ind w:left="360"/>
        <w:jc w:val="center"/>
        <w:rPr>
          <w:rFonts w:ascii="Arial" w:hAnsi="Arial" w:cs="Arial"/>
          <w:b/>
          <w:sz w:val="24"/>
          <w:szCs w:val="24"/>
        </w:rPr>
      </w:pPr>
    </w:p>
    <w:p w14:paraId="47807CFD" w14:textId="77777777" w:rsidR="00316E24" w:rsidRPr="00316E24" w:rsidRDefault="00316E24" w:rsidP="00316E24">
      <w:pPr>
        <w:ind w:left="360"/>
        <w:jc w:val="both"/>
        <w:rPr>
          <w:rFonts w:ascii="Arial" w:hAnsi="Arial" w:cs="Arial"/>
          <w:sz w:val="24"/>
          <w:szCs w:val="24"/>
        </w:rPr>
      </w:pPr>
    </w:p>
    <w:p w14:paraId="2747DDD6" w14:textId="77777777" w:rsidR="00316E24" w:rsidRPr="00316E24" w:rsidRDefault="00316E24" w:rsidP="00316E24">
      <w:pPr>
        <w:jc w:val="right"/>
        <w:rPr>
          <w:rFonts w:ascii="Arial" w:hAnsi="Arial" w:cs="Arial"/>
          <w:b/>
          <w:sz w:val="24"/>
          <w:szCs w:val="24"/>
        </w:rPr>
      </w:pPr>
    </w:p>
    <w:p w14:paraId="0B16321D" w14:textId="77777777" w:rsidR="00316E24" w:rsidRPr="00316E24" w:rsidRDefault="00316E24" w:rsidP="00316E24">
      <w:pPr>
        <w:jc w:val="right"/>
        <w:rPr>
          <w:rFonts w:ascii="Arial" w:hAnsi="Arial" w:cs="Arial"/>
          <w:b/>
          <w:sz w:val="24"/>
          <w:szCs w:val="24"/>
        </w:rPr>
      </w:pPr>
    </w:p>
    <w:p w14:paraId="6D8D2E11" w14:textId="77777777" w:rsidR="00316E24" w:rsidRPr="00316E24" w:rsidRDefault="00316E24" w:rsidP="00316E24">
      <w:pPr>
        <w:jc w:val="right"/>
        <w:rPr>
          <w:rFonts w:ascii="Arial" w:hAnsi="Arial" w:cs="Arial"/>
          <w:b/>
          <w:sz w:val="24"/>
          <w:szCs w:val="24"/>
        </w:rPr>
      </w:pPr>
    </w:p>
    <w:p w14:paraId="5C2D3078" w14:textId="77777777" w:rsidR="00316E24" w:rsidRPr="00316E24" w:rsidRDefault="00316E24" w:rsidP="00316E24">
      <w:pPr>
        <w:jc w:val="right"/>
        <w:rPr>
          <w:rFonts w:ascii="Arial" w:hAnsi="Arial" w:cs="Arial"/>
          <w:b/>
          <w:sz w:val="24"/>
          <w:szCs w:val="24"/>
        </w:rPr>
      </w:pPr>
    </w:p>
    <w:p w14:paraId="4CA953D2" w14:textId="77777777" w:rsidR="00316E24" w:rsidRPr="00316E24" w:rsidRDefault="00316E24" w:rsidP="00316E24">
      <w:pPr>
        <w:jc w:val="right"/>
        <w:rPr>
          <w:rFonts w:ascii="Arial" w:hAnsi="Arial" w:cs="Arial"/>
          <w:b/>
          <w:sz w:val="24"/>
          <w:szCs w:val="24"/>
        </w:rPr>
      </w:pPr>
    </w:p>
    <w:p w14:paraId="17016C2B" w14:textId="77777777" w:rsidR="00316E24" w:rsidRPr="00316E24" w:rsidRDefault="00316E24" w:rsidP="00316E24">
      <w:pPr>
        <w:jc w:val="right"/>
        <w:rPr>
          <w:rFonts w:ascii="Arial" w:hAnsi="Arial" w:cs="Arial"/>
          <w:b/>
          <w:sz w:val="24"/>
          <w:szCs w:val="24"/>
        </w:rPr>
      </w:pPr>
    </w:p>
    <w:p w14:paraId="2C9F6F09" w14:textId="77777777" w:rsidR="00316E24" w:rsidRPr="00316E24" w:rsidRDefault="00316E24" w:rsidP="00316E24">
      <w:pPr>
        <w:jc w:val="right"/>
        <w:rPr>
          <w:rFonts w:ascii="Arial" w:hAnsi="Arial" w:cs="Arial"/>
          <w:b/>
          <w:sz w:val="24"/>
          <w:szCs w:val="24"/>
        </w:rPr>
      </w:pPr>
    </w:p>
    <w:p w14:paraId="7B7375B2" w14:textId="77777777" w:rsidR="00316E24" w:rsidRPr="00316E24" w:rsidRDefault="00316E24" w:rsidP="00316E24">
      <w:pPr>
        <w:rPr>
          <w:rFonts w:ascii="Arial" w:hAnsi="Arial" w:cs="Arial"/>
          <w:b/>
          <w:sz w:val="24"/>
          <w:szCs w:val="24"/>
        </w:rPr>
      </w:pPr>
    </w:p>
    <w:p w14:paraId="17772E2B" w14:textId="77777777" w:rsidR="00316E24" w:rsidRPr="00316E24" w:rsidRDefault="00316E24" w:rsidP="00316E24">
      <w:pPr>
        <w:rPr>
          <w:rFonts w:ascii="Arial" w:hAnsi="Arial" w:cs="Arial"/>
          <w:b/>
          <w:sz w:val="24"/>
          <w:szCs w:val="24"/>
        </w:rPr>
      </w:pPr>
    </w:p>
    <w:p w14:paraId="5232EEE1" w14:textId="77777777" w:rsidR="00316E24" w:rsidRPr="00316E24" w:rsidRDefault="00316E24" w:rsidP="00316E24">
      <w:pPr>
        <w:rPr>
          <w:rFonts w:ascii="Arial" w:hAnsi="Arial" w:cs="Arial"/>
          <w:b/>
          <w:sz w:val="24"/>
          <w:szCs w:val="24"/>
        </w:rPr>
      </w:pPr>
    </w:p>
    <w:p w14:paraId="0702FD9E" w14:textId="77777777" w:rsidR="00316E24" w:rsidRPr="00316E24" w:rsidRDefault="00316E24" w:rsidP="00316E24">
      <w:pPr>
        <w:rPr>
          <w:rFonts w:ascii="Arial" w:hAnsi="Arial" w:cs="Arial"/>
          <w:b/>
          <w:sz w:val="24"/>
          <w:szCs w:val="24"/>
        </w:rPr>
      </w:pPr>
    </w:p>
    <w:p w14:paraId="18C83BA4" w14:textId="77777777" w:rsidR="00316E24" w:rsidRPr="00316E24" w:rsidRDefault="00316E24" w:rsidP="00316E24">
      <w:pPr>
        <w:rPr>
          <w:rFonts w:ascii="Arial" w:hAnsi="Arial" w:cs="Arial"/>
          <w:b/>
          <w:sz w:val="24"/>
          <w:szCs w:val="24"/>
        </w:rPr>
      </w:pPr>
    </w:p>
    <w:p w14:paraId="54A4C09E" w14:textId="77777777" w:rsidR="00316E24" w:rsidRPr="00316E24" w:rsidRDefault="00316E24" w:rsidP="00316E24">
      <w:pPr>
        <w:ind w:left="360"/>
        <w:jc w:val="both"/>
        <w:rPr>
          <w:rFonts w:ascii="Arial" w:hAnsi="Arial" w:cs="Arial"/>
          <w:sz w:val="24"/>
          <w:szCs w:val="24"/>
        </w:rPr>
      </w:pPr>
    </w:p>
    <w:p w14:paraId="4F7E5686" w14:textId="77777777" w:rsidR="00316E24" w:rsidRPr="00316E24" w:rsidRDefault="00316E24" w:rsidP="00316E24">
      <w:pPr>
        <w:ind w:left="360"/>
        <w:jc w:val="both"/>
        <w:rPr>
          <w:rFonts w:ascii="Arial" w:hAnsi="Arial" w:cs="Arial"/>
          <w:sz w:val="24"/>
          <w:szCs w:val="24"/>
        </w:rPr>
      </w:pPr>
    </w:p>
    <w:p w14:paraId="3CCA2673" w14:textId="77777777" w:rsidR="00316E24" w:rsidRPr="00316E24" w:rsidRDefault="00316E24" w:rsidP="00316E24">
      <w:pPr>
        <w:ind w:left="360"/>
        <w:jc w:val="both"/>
        <w:rPr>
          <w:rFonts w:ascii="Arial" w:hAnsi="Arial" w:cs="Arial"/>
          <w:sz w:val="24"/>
          <w:szCs w:val="24"/>
        </w:rPr>
      </w:pPr>
    </w:p>
    <w:p w14:paraId="3231E677" w14:textId="77777777" w:rsidR="00316E24" w:rsidRPr="00316E24" w:rsidRDefault="00316E24" w:rsidP="00316E24">
      <w:pPr>
        <w:ind w:left="360"/>
        <w:jc w:val="both"/>
        <w:rPr>
          <w:rFonts w:ascii="Arial" w:hAnsi="Arial" w:cs="Arial"/>
          <w:b/>
          <w:sz w:val="24"/>
          <w:szCs w:val="24"/>
        </w:rPr>
      </w:pPr>
      <w:r w:rsidRPr="00316E24">
        <w:rPr>
          <w:rFonts w:ascii="Arial" w:hAnsi="Arial" w:cs="Arial"/>
          <w:b/>
          <w:sz w:val="24"/>
          <w:szCs w:val="24"/>
        </w:rPr>
        <w:t>Saint Mary’s Catholic Primary School Complaints Form (Appendix B)</w:t>
      </w:r>
    </w:p>
    <w:p w14:paraId="3F633128" w14:textId="77777777" w:rsidR="00316E24" w:rsidRPr="00316E24" w:rsidRDefault="00316E24" w:rsidP="00316E24">
      <w:pPr>
        <w:ind w:left="360"/>
        <w:jc w:val="center"/>
        <w:rPr>
          <w:rFonts w:ascii="Arial" w:hAnsi="Arial" w:cs="Arial"/>
          <w:b/>
          <w:sz w:val="24"/>
          <w:szCs w:val="24"/>
        </w:rPr>
      </w:pPr>
      <w:r w:rsidRPr="00316E24">
        <w:rPr>
          <w:rFonts w:ascii="Arial" w:hAnsi="Arial" w:cs="Arial"/>
          <w:b/>
          <w:sz w:val="24"/>
          <w:szCs w:val="24"/>
        </w:rPr>
        <w:t>Sheet one</w:t>
      </w:r>
    </w:p>
    <w:tbl>
      <w:tblPr>
        <w:tblStyle w:val="TableGrid"/>
        <w:tblW w:w="9133" w:type="dxa"/>
        <w:tblInd w:w="360" w:type="dxa"/>
        <w:tblLook w:val="04A0" w:firstRow="1" w:lastRow="0" w:firstColumn="1" w:lastColumn="0" w:noHBand="0" w:noVBand="1"/>
      </w:tblPr>
      <w:tblGrid>
        <w:gridCol w:w="9133"/>
      </w:tblGrid>
      <w:tr w:rsidR="00316E24" w:rsidRPr="00316E24" w14:paraId="0B45A4BA" w14:textId="77777777" w:rsidTr="004D4CC7">
        <w:tc>
          <w:tcPr>
            <w:tcW w:w="9133" w:type="dxa"/>
          </w:tcPr>
          <w:p w14:paraId="5B61A1C6"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Your Name:</w:t>
            </w:r>
          </w:p>
          <w:p w14:paraId="4B880564" w14:textId="77777777" w:rsidR="00316E24" w:rsidRPr="00316E24" w:rsidRDefault="00316E24" w:rsidP="004D4CC7">
            <w:pPr>
              <w:jc w:val="both"/>
              <w:rPr>
                <w:rFonts w:ascii="Arial" w:hAnsi="Arial" w:cs="Arial"/>
                <w:b/>
                <w:sz w:val="24"/>
                <w:szCs w:val="24"/>
              </w:rPr>
            </w:pPr>
          </w:p>
          <w:p w14:paraId="3C43ACB6" w14:textId="77777777" w:rsidR="00316E24" w:rsidRPr="00316E24" w:rsidRDefault="00316E24" w:rsidP="004D4CC7">
            <w:pPr>
              <w:jc w:val="both"/>
              <w:rPr>
                <w:rFonts w:ascii="Arial" w:hAnsi="Arial" w:cs="Arial"/>
                <w:b/>
                <w:sz w:val="24"/>
                <w:szCs w:val="24"/>
              </w:rPr>
            </w:pPr>
          </w:p>
        </w:tc>
      </w:tr>
      <w:tr w:rsidR="00316E24" w:rsidRPr="00316E24" w14:paraId="4E8AA2E4" w14:textId="77777777" w:rsidTr="004D4CC7">
        <w:tc>
          <w:tcPr>
            <w:tcW w:w="9133" w:type="dxa"/>
          </w:tcPr>
          <w:p w14:paraId="09CD288C"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Pupil’s Name (if applicable):</w:t>
            </w:r>
          </w:p>
          <w:p w14:paraId="1E994672" w14:textId="77777777" w:rsidR="00316E24" w:rsidRPr="00316E24" w:rsidRDefault="00316E24" w:rsidP="004D4CC7">
            <w:pPr>
              <w:jc w:val="both"/>
              <w:rPr>
                <w:rFonts w:ascii="Arial" w:hAnsi="Arial" w:cs="Arial"/>
                <w:b/>
                <w:sz w:val="24"/>
                <w:szCs w:val="24"/>
              </w:rPr>
            </w:pPr>
          </w:p>
          <w:p w14:paraId="7930571B" w14:textId="77777777" w:rsidR="00316E24" w:rsidRPr="00316E24" w:rsidRDefault="00316E24" w:rsidP="004D4CC7">
            <w:pPr>
              <w:jc w:val="both"/>
              <w:rPr>
                <w:rFonts w:ascii="Arial" w:hAnsi="Arial" w:cs="Arial"/>
                <w:b/>
                <w:sz w:val="24"/>
                <w:szCs w:val="24"/>
              </w:rPr>
            </w:pPr>
          </w:p>
        </w:tc>
      </w:tr>
      <w:tr w:rsidR="00316E24" w:rsidRPr="00316E24" w14:paraId="460A97DA" w14:textId="77777777" w:rsidTr="004D4CC7">
        <w:tc>
          <w:tcPr>
            <w:tcW w:w="9133" w:type="dxa"/>
          </w:tcPr>
          <w:p w14:paraId="3797D6E0"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Your relationship to pupil (if applicable):</w:t>
            </w:r>
          </w:p>
          <w:p w14:paraId="571B253E" w14:textId="77777777" w:rsidR="00316E24" w:rsidRPr="00316E24" w:rsidRDefault="00316E24" w:rsidP="004D4CC7">
            <w:pPr>
              <w:jc w:val="both"/>
              <w:rPr>
                <w:rFonts w:ascii="Arial" w:hAnsi="Arial" w:cs="Arial"/>
                <w:b/>
                <w:sz w:val="24"/>
                <w:szCs w:val="24"/>
              </w:rPr>
            </w:pPr>
          </w:p>
          <w:p w14:paraId="47709B82" w14:textId="77777777" w:rsidR="00316E24" w:rsidRPr="00316E24" w:rsidRDefault="00316E24" w:rsidP="004D4CC7">
            <w:pPr>
              <w:jc w:val="both"/>
              <w:rPr>
                <w:rFonts w:ascii="Arial" w:hAnsi="Arial" w:cs="Arial"/>
                <w:b/>
                <w:sz w:val="24"/>
                <w:szCs w:val="24"/>
              </w:rPr>
            </w:pPr>
          </w:p>
        </w:tc>
      </w:tr>
      <w:tr w:rsidR="00316E24" w:rsidRPr="00316E24" w14:paraId="0CA4C649" w14:textId="77777777" w:rsidTr="004D4CC7">
        <w:tc>
          <w:tcPr>
            <w:tcW w:w="9133" w:type="dxa"/>
          </w:tcPr>
          <w:p w14:paraId="1F7066EE"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Address:</w:t>
            </w:r>
          </w:p>
          <w:p w14:paraId="36297F0B" w14:textId="77777777" w:rsidR="00316E24" w:rsidRPr="00316E24" w:rsidRDefault="00316E24" w:rsidP="004D4CC7">
            <w:pPr>
              <w:jc w:val="both"/>
              <w:rPr>
                <w:rFonts w:ascii="Arial" w:hAnsi="Arial" w:cs="Arial"/>
                <w:b/>
                <w:sz w:val="24"/>
                <w:szCs w:val="24"/>
              </w:rPr>
            </w:pPr>
          </w:p>
          <w:p w14:paraId="70FBA6E1" w14:textId="77777777" w:rsidR="00316E24" w:rsidRPr="00316E24" w:rsidRDefault="00316E24" w:rsidP="004D4CC7">
            <w:pPr>
              <w:jc w:val="both"/>
              <w:rPr>
                <w:rFonts w:ascii="Arial" w:hAnsi="Arial" w:cs="Arial"/>
                <w:b/>
                <w:sz w:val="24"/>
                <w:szCs w:val="24"/>
              </w:rPr>
            </w:pPr>
          </w:p>
          <w:p w14:paraId="013DF66F" w14:textId="77777777" w:rsidR="00316E24" w:rsidRPr="00316E24" w:rsidRDefault="00316E24" w:rsidP="004D4CC7">
            <w:pPr>
              <w:jc w:val="both"/>
              <w:rPr>
                <w:rFonts w:ascii="Arial" w:hAnsi="Arial" w:cs="Arial"/>
                <w:b/>
                <w:sz w:val="24"/>
                <w:szCs w:val="24"/>
              </w:rPr>
            </w:pPr>
          </w:p>
          <w:p w14:paraId="4123BAFE"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Day time telephone number:</w:t>
            </w:r>
          </w:p>
          <w:p w14:paraId="12C984BC" w14:textId="77777777" w:rsidR="00316E24" w:rsidRPr="00316E24" w:rsidRDefault="00316E24" w:rsidP="004D4CC7">
            <w:pPr>
              <w:jc w:val="both"/>
              <w:rPr>
                <w:rFonts w:ascii="Arial" w:hAnsi="Arial" w:cs="Arial"/>
                <w:b/>
                <w:sz w:val="24"/>
                <w:szCs w:val="24"/>
              </w:rPr>
            </w:pPr>
          </w:p>
          <w:p w14:paraId="57F5D2CC"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Evening telephone number:</w:t>
            </w:r>
          </w:p>
        </w:tc>
      </w:tr>
      <w:tr w:rsidR="00316E24" w:rsidRPr="00316E24" w14:paraId="59C440CC" w14:textId="77777777" w:rsidTr="004D4CC7">
        <w:tc>
          <w:tcPr>
            <w:tcW w:w="9133" w:type="dxa"/>
          </w:tcPr>
          <w:p w14:paraId="2857A0C2"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Please give details of your complaint:</w:t>
            </w:r>
          </w:p>
          <w:p w14:paraId="44BEFBD5" w14:textId="77777777" w:rsidR="00316E24" w:rsidRPr="00316E24" w:rsidRDefault="00316E24" w:rsidP="004D4CC7">
            <w:pPr>
              <w:jc w:val="both"/>
              <w:rPr>
                <w:rFonts w:ascii="Arial" w:hAnsi="Arial" w:cs="Arial"/>
                <w:b/>
                <w:sz w:val="24"/>
                <w:szCs w:val="24"/>
              </w:rPr>
            </w:pPr>
          </w:p>
          <w:p w14:paraId="6DCFED8C" w14:textId="77777777" w:rsidR="00316E24" w:rsidRPr="00316E24" w:rsidRDefault="00316E24" w:rsidP="004D4CC7">
            <w:pPr>
              <w:jc w:val="both"/>
              <w:rPr>
                <w:rFonts w:ascii="Arial" w:hAnsi="Arial" w:cs="Arial"/>
                <w:b/>
                <w:sz w:val="24"/>
                <w:szCs w:val="24"/>
              </w:rPr>
            </w:pPr>
          </w:p>
          <w:p w14:paraId="5CD90586" w14:textId="77777777" w:rsidR="00316E24" w:rsidRPr="00316E24" w:rsidRDefault="00316E24" w:rsidP="004D4CC7">
            <w:pPr>
              <w:jc w:val="both"/>
              <w:rPr>
                <w:rFonts w:ascii="Arial" w:hAnsi="Arial" w:cs="Arial"/>
                <w:b/>
                <w:sz w:val="24"/>
                <w:szCs w:val="24"/>
              </w:rPr>
            </w:pPr>
          </w:p>
          <w:p w14:paraId="0CB5D4A7" w14:textId="77777777" w:rsidR="00316E24" w:rsidRPr="00316E24" w:rsidRDefault="00316E24" w:rsidP="004D4CC7">
            <w:pPr>
              <w:jc w:val="both"/>
              <w:rPr>
                <w:rFonts w:ascii="Arial" w:hAnsi="Arial" w:cs="Arial"/>
                <w:b/>
                <w:sz w:val="24"/>
                <w:szCs w:val="24"/>
              </w:rPr>
            </w:pPr>
          </w:p>
          <w:p w14:paraId="36ABBE85" w14:textId="77777777" w:rsidR="00316E24" w:rsidRPr="00316E24" w:rsidRDefault="00316E24" w:rsidP="004D4CC7">
            <w:pPr>
              <w:jc w:val="both"/>
              <w:rPr>
                <w:rFonts w:ascii="Arial" w:hAnsi="Arial" w:cs="Arial"/>
                <w:b/>
                <w:sz w:val="24"/>
                <w:szCs w:val="24"/>
              </w:rPr>
            </w:pPr>
          </w:p>
          <w:p w14:paraId="75B8C277" w14:textId="77777777" w:rsidR="00316E24" w:rsidRPr="00316E24" w:rsidRDefault="00316E24" w:rsidP="004D4CC7">
            <w:pPr>
              <w:jc w:val="both"/>
              <w:rPr>
                <w:rFonts w:ascii="Arial" w:hAnsi="Arial" w:cs="Arial"/>
                <w:b/>
                <w:sz w:val="24"/>
                <w:szCs w:val="24"/>
              </w:rPr>
            </w:pPr>
          </w:p>
          <w:p w14:paraId="4C093A61" w14:textId="77777777" w:rsidR="00316E24" w:rsidRPr="00316E24" w:rsidRDefault="00316E24" w:rsidP="004D4CC7">
            <w:pPr>
              <w:jc w:val="both"/>
              <w:rPr>
                <w:rFonts w:ascii="Arial" w:hAnsi="Arial" w:cs="Arial"/>
                <w:b/>
                <w:sz w:val="24"/>
                <w:szCs w:val="24"/>
              </w:rPr>
            </w:pPr>
          </w:p>
          <w:p w14:paraId="19116B7D" w14:textId="77777777" w:rsidR="00316E24" w:rsidRPr="00316E24" w:rsidRDefault="00316E24" w:rsidP="004D4CC7">
            <w:pPr>
              <w:jc w:val="both"/>
              <w:rPr>
                <w:rFonts w:ascii="Arial" w:hAnsi="Arial" w:cs="Arial"/>
                <w:b/>
                <w:sz w:val="24"/>
                <w:szCs w:val="24"/>
              </w:rPr>
            </w:pPr>
          </w:p>
          <w:p w14:paraId="4C55627E" w14:textId="77777777" w:rsidR="00316E24" w:rsidRPr="00316E24" w:rsidRDefault="00316E24" w:rsidP="004D4CC7">
            <w:pPr>
              <w:jc w:val="both"/>
              <w:rPr>
                <w:rFonts w:ascii="Arial" w:hAnsi="Arial" w:cs="Arial"/>
                <w:b/>
                <w:sz w:val="24"/>
                <w:szCs w:val="24"/>
              </w:rPr>
            </w:pPr>
          </w:p>
          <w:p w14:paraId="02B04B93" w14:textId="77777777" w:rsidR="00316E24" w:rsidRPr="00316E24" w:rsidRDefault="00316E24" w:rsidP="004D4CC7">
            <w:pPr>
              <w:jc w:val="both"/>
              <w:rPr>
                <w:rFonts w:ascii="Arial" w:hAnsi="Arial" w:cs="Arial"/>
                <w:b/>
                <w:sz w:val="24"/>
                <w:szCs w:val="24"/>
              </w:rPr>
            </w:pPr>
          </w:p>
          <w:p w14:paraId="40500B09" w14:textId="77777777" w:rsidR="00316E24" w:rsidRPr="00316E24" w:rsidRDefault="00316E24" w:rsidP="004D4CC7">
            <w:pPr>
              <w:jc w:val="both"/>
              <w:rPr>
                <w:rFonts w:ascii="Arial" w:hAnsi="Arial" w:cs="Arial"/>
                <w:b/>
                <w:sz w:val="24"/>
                <w:szCs w:val="24"/>
              </w:rPr>
            </w:pPr>
          </w:p>
        </w:tc>
      </w:tr>
      <w:tr w:rsidR="00316E24" w:rsidRPr="00316E24" w14:paraId="248F8D77" w14:textId="77777777" w:rsidTr="004D4CC7">
        <w:tc>
          <w:tcPr>
            <w:tcW w:w="9133" w:type="dxa"/>
          </w:tcPr>
          <w:p w14:paraId="58F6AB7F" w14:textId="77777777" w:rsidR="00316E24" w:rsidRPr="00316E24" w:rsidRDefault="00316E24" w:rsidP="004D4CC7">
            <w:pPr>
              <w:jc w:val="both"/>
              <w:rPr>
                <w:rFonts w:ascii="Arial" w:hAnsi="Arial" w:cs="Arial"/>
                <w:b/>
                <w:sz w:val="24"/>
                <w:szCs w:val="24"/>
              </w:rPr>
            </w:pPr>
            <w:r w:rsidRPr="00316E24">
              <w:rPr>
                <w:rFonts w:ascii="Arial" w:hAnsi="Arial" w:cs="Arial"/>
                <w:b/>
                <w:sz w:val="24"/>
                <w:szCs w:val="24"/>
              </w:rPr>
              <w:t>What action, if any, have you already taken to try to resolve your complaint? (Who did you speak to and what was their response?</w:t>
            </w:r>
          </w:p>
          <w:p w14:paraId="0A1E1BBB" w14:textId="77777777" w:rsidR="00316E24" w:rsidRPr="00316E24" w:rsidRDefault="00316E24" w:rsidP="004D4CC7">
            <w:pPr>
              <w:jc w:val="both"/>
              <w:rPr>
                <w:rFonts w:ascii="Arial" w:hAnsi="Arial" w:cs="Arial"/>
                <w:b/>
                <w:sz w:val="24"/>
                <w:szCs w:val="24"/>
              </w:rPr>
            </w:pPr>
          </w:p>
          <w:p w14:paraId="401A7A53" w14:textId="77777777" w:rsidR="00316E24" w:rsidRPr="00316E24" w:rsidRDefault="00316E24" w:rsidP="004D4CC7">
            <w:pPr>
              <w:jc w:val="both"/>
              <w:rPr>
                <w:rFonts w:ascii="Arial" w:hAnsi="Arial" w:cs="Arial"/>
                <w:b/>
                <w:sz w:val="24"/>
                <w:szCs w:val="24"/>
              </w:rPr>
            </w:pPr>
          </w:p>
          <w:p w14:paraId="52D38E21" w14:textId="77777777" w:rsidR="00316E24" w:rsidRPr="00316E24" w:rsidRDefault="00316E24" w:rsidP="004D4CC7">
            <w:pPr>
              <w:jc w:val="both"/>
              <w:rPr>
                <w:rFonts w:ascii="Arial" w:hAnsi="Arial" w:cs="Arial"/>
                <w:b/>
                <w:sz w:val="24"/>
                <w:szCs w:val="24"/>
              </w:rPr>
            </w:pPr>
          </w:p>
          <w:p w14:paraId="190068E0" w14:textId="77777777" w:rsidR="00316E24" w:rsidRPr="00316E24" w:rsidRDefault="00316E24" w:rsidP="004D4CC7">
            <w:pPr>
              <w:jc w:val="both"/>
              <w:rPr>
                <w:rFonts w:ascii="Arial" w:hAnsi="Arial" w:cs="Arial"/>
                <w:b/>
                <w:sz w:val="24"/>
                <w:szCs w:val="24"/>
              </w:rPr>
            </w:pPr>
          </w:p>
          <w:p w14:paraId="3FC40788" w14:textId="77777777" w:rsidR="00316E24" w:rsidRPr="00316E24" w:rsidRDefault="00316E24" w:rsidP="004D4CC7">
            <w:pPr>
              <w:jc w:val="both"/>
              <w:rPr>
                <w:rFonts w:ascii="Arial" w:hAnsi="Arial" w:cs="Arial"/>
                <w:b/>
                <w:sz w:val="24"/>
                <w:szCs w:val="24"/>
              </w:rPr>
            </w:pPr>
          </w:p>
          <w:p w14:paraId="5E61C20C" w14:textId="77777777" w:rsidR="00316E24" w:rsidRPr="00316E24" w:rsidRDefault="00316E24" w:rsidP="004D4CC7">
            <w:pPr>
              <w:jc w:val="both"/>
              <w:rPr>
                <w:rFonts w:ascii="Arial" w:hAnsi="Arial" w:cs="Arial"/>
                <w:b/>
                <w:sz w:val="24"/>
                <w:szCs w:val="24"/>
              </w:rPr>
            </w:pPr>
          </w:p>
          <w:p w14:paraId="675E37CC" w14:textId="77777777" w:rsidR="00316E24" w:rsidRPr="00316E24" w:rsidRDefault="00316E24" w:rsidP="004D4CC7">
            <w:pPr>
              <w:jc w:val="both"/>
              <w:rPr>
                <w:rFonts w:ascii="Arial" w:hAnsi="Arial" w:cs="Arial"/>
                <w:b/>
                <w:sz w:val="24"/>
                <w:szCs w:val="24"/>
              </w:rPr>
            </w:pPr>
          </w:p>
        </w:tc>
      </w:tr>
    </w:tbl>
    <w:p w14:paraId="3232C77A" w14:textId="77777777" w:rsidR="00316E24" w:rsidRPr="00316E24" w:rsidRDefault="00316E24" w:rsidP="00316E24">
      <w:pPr>
        <w:ind w:left="360"/>
        <w:jc w:val="both"/>
        <w:rPr>
          <w:rFonts w:ascii="Arial" w:hAnsi="Arial" w:cs="Arial"/>
          <w:b/>
          <w:sz w:val="24"/>
          <w:szCs w:val="24"/>
          <w:highlight w:val="yellow"/>
        </w:rPr>
      </w:pPr>
    </w:p>
    <w:p w14:paraId="611B6477" w14:textId="77777777" w:rsidR="00316E24" w:rsidRDefault="00316E24" w:rsidP="00316E24">
      <w:pPr>
        <w:ind w:left="360"/>
        <w:jc w:val="both"/>
        <w:rPr>
          <w:rFonts w:ascii="Arial" w:hAnsi="Arial" w:cs="Arial"/>
          <w:b/>
          <w:sz w:val="24"/>
          <w:szCs w:val="24"/>
        </w:rPr>
      </w:pPr>
    </w:p>
    <w:p w14:paraId="72EA1E91" w14:textId="77777777" w:rsidR="00316E24" w:rsidRDefault="00316E24" w:rsidP="00316E24">
      <w:pPr>
        <w:ind w:left="360"/>
        <w:jc w:val="both"/>
        <w:rPr>
          <w:rFonts w:ascii="Arial" w:hAnsi="Arial" w:cs="Arial"/>
          <w:b/>
          <w:sz w:val="24"/>
          <w:szCs w:val="24"/>
        </w:rPr>
      </w:pPr>
    </w:p>
    <w:p w14:paraId="1AA38BC0" w14:textId="77777777" w:rsidR="00316E24" w:rsidRDefault="00316E24" w:rsidP="00316E24">
      <w:pPr>
        <w:ind w:left="360"/>
        <w:jc w:val="both"/>
        <w:rPr>
          <w:rFonts w:ascii="Arial" w:hAnsi="Arial" w:cs="Arial"/>
          <w:b/>
          <w:sz w:val="24"/>
          <w:szCs w:val="24"/>
        </w:rPr>
      </w:pPr>
    </w:p>
    <w:p w14:paraId="0F350DF5" w14:textId="77777777" w:rsidR="00316E24" w:rsidRDefault="00316E24" w:rsidP="00316E24">
      <w:pPr>
        <w:ind w:left="360"/>
        <w:jc w:val="both"/>
        <w:rPr>
          <w:rFonts w:ascii="Arial" w:hAnsi="Arial" w:cs="Arial"/>
          <w:b/>
          <w:sz w:val="24"/>
          <w:szCs w:val="24"/>
        </w:rPr>
      </w:pPr>
    </w:p>
    <w:p w14:paraId="0165353E" w14:textId="77777777" w:rsidR="00316E24" w:rsidRDefault="00316E24" w:rsidP="00316E24">
      <w:pPr>
        <w:ind w:left="360"/>
        <w:jc w:val="both"/>
        <w:rPr>
          <w:rFonts w:ascii="Arial" w:hAnsi="Arial" w:cs="Arial"/>
          <w:b/>
          <w:sz w:val="24"/>
          <w:szCs w:val="24"/>
        </w:rPr>
      </w:pPr>
    </w:p>
    <w:p w14:paraId="22B838B5" w14:textId="77777777" w:rsidR="00316E24" w:rsidRDefault="00316E24" w:rsidP="00316E24">
      <w:pPr>
        <w:ind w:left="360"/>
        <w:jc w:val="both"/>
        <w:rPr>
          <w:rFonts w:ascii="Arial" w:hAnsi="Arial" w:cs="Arial"/>
          <w:b/>
          <w:sz w:val="24"/>
          <w:szCs w:val="24"/>
        </w:rPr>
      </w:pPr>
    </w:p>
    <w:p w14:paraId="10643F8A" w14:textId="77777777" w:rsidR="00316E24" w:rsidRDefault="00316E24" w:rsidP="00316E24">
      <w:pPr>
        <w:ind w:left="360"/>
        <w:jc w:val="both"/>
        <w:rPr>
          <w:rFonts w:ascii="Arial" w:hAnsi="Arial" w:cs="Arial"/>
          <w:b/>
          <w:sz w:val="24"/>
          <w:szCs w:val="24"/>
        </w:rPr>
      </w:pPr>
    </w:p>
    <w:p w14:paraId="70E6508F" w14:textId="77777777" w:rsidR="00316E24" w:rsidRDefault="00316E24" w:rsidP="00316E24">
      <w:pPr>
        <w:ind w:left="360"/>
        <w:jc w:val="both"/>
        <w:rPr>
          <w:rFonts w:ascii="Arial" w:hAnsi="Arial" w:cs="Arial"/>
          <w:b/>
          <w:sz w:val="24"/>
          <w:szCs w:val="24"/>
        </w:rPr>
      </w:pPr>
    </w:p>
    <w:p w14:paraId="4EAD61B7" w14:textId="77777777" w:rsidR="00316E24" w:rsidRDefault="00316E24" w:rsidP="00316E24">
      <w:pPr>
        <w:ind w:left="360"/>
        <w:jc w:val="both"/>
        <w:rPr>
          <w:rFonts w:ascii="Arial" w:hAnsi="Arial" w:cs="Arial"/>
          <w:b/>
          <w:sz w:val="24"/>
          <w:szCs w:val="24"/>
        </w:rPr>
      </w:pPr>
    </w:p>
    <w:p w14:paraId="6C8A90F4" w14:textId="77777777" w:rsidR="00316E24" w:rsidRDefault="00316E24" w:rsidP="00316E24">
      <w:pPr>
        <w:ind w:left="360"/>
        <w:jc w:val="both"/>
        <w:rPr>
          <w:rFonts w:ascii="Arial" w:hAnsi="Arial" w:cs="Arial"/>
          <w:b/>
          <w:sz w:val="24"/>
          <w:szCs w:val="24"/>
        </w:rPr>
      </w:pPr>
    </w:p>
    <w:p w14:paraId="1AE7DAED" w14:textId="77777777" w:rsidR="00316E24" w:rsidRDefault="00316E24" w:rsidP="00316E24">
      <w:pPr>
        <w:ind w:left="360"/>
        <w:jc w:val="both"/>
        <w:rPr>
          <w:rFonts w:ascii="Arial" w:hAnsi="Arial" w:cs="Arial"/>
          <w:b/>
          <w:sz w:val="24"/>
          <w:szCs w:val="24"/>
        </w:rPr>
      </w:pPr>
    </w:p>
    <w:p w14:paraId="4BC67A5B" w14:textId="77777777" w:rsidR="00316E24" w:rsidRPr="00316E24" w:rsidRDefault="00316E24" w:rsidP="00316E24">
      <w:pPr>
        <w:ind w:left="360"/>
        <w:jc w:val="both"/>
        <w:rPr>
          <w:rFonts w:ascii="Arial" w:hAnsi="Arial" w:cs="Arial"/>
          <w:b/>
          <w:sz w:val="24"/>
          <w:szCs w:val="24"/>
        </w:rPr>
      </w:pPr>
      <w:r w:rsidRPr="00316E24">
        <w:rPr>
          <w:rFonts w:ascii="Arial" w:hAnsi="Arial" w:cs="Arial"/>
          <w:b/>
          <w:sz w:val="24"/>
          <w:szCs w:val="24"/>
        </w:rPr>
        <w:t>Saint Mary’s Catholic Primary School Complaints Form (Appendix B)</w:t>
      </w:r>
    </w:p>
    <w:p w14:paraId="1850E11C" w14:textId="77777777" w:rsidR="00316E24" w:rsidRPr="00316E24" w:rsidRDefault="00316E24" w:rsidP="00316E24">
      <w:pPr>
        <w:ind w:left="360"/>
        <w:jc w:val="center"/>
        <w:rPr>
          <w:rFonts w:ascii="Arial" w:hAnsi="Arial" w:cs="Arial"/>
          <w:b/>
          <w:sz w:val="24"/>
          <w:szCs w:val="24"/>
        </w:rPr>
      </w:pPr>
      <w:r w:rsidRPr="00316E24">
        <w:rPr>
          <w:rFonts w:ascii="Arial" w:hAnsi="Arial" w:cs="Arial"/>
          <w:b/>
          <w:sz w:val="24"/>
          <w:szCs w:val="24"/>
        </w:rPr>
        <w:t>Sheet two</w:t>
      </w:r>
    </w:p>
    <w:tbl>
      <w:tblPr>
        <w:tblStyle w:val="TableGrid"/>
        <w:tblW w:w="0" w:type="auto"/>
        <w:tblInd w:w="360" w:type="dxa"/>
        <w:tblLook w:val="04A0" w:firstRow="1" w:lastRow="0" w:firstColumn="1" w:lastColumn="0" w:noHBand="0" w:noVBand="1"/>
      </w:tblPr>
      <w:tblGrid>
        <w:gridCol w:w="8656"/>
      </w:tblGrid>
      <w:tr w:rsidR="00316E24" w:rsidRPr="00316E24" w14:paraId="0279F5AB" w14:textId="77777777" w:rsidTr="004D4CC7">
        <w:tc>
          <w:tcPr>
            <w:tcW w:w="9016" w:type="dxa"/>
          </w:tcPr>
          <w:p w14:paraId="71D89FCC" w14:textId="77777777" w:rsidR="00316E24" w:rsidRPr="00316E24" w:rsidRDefault="00316E24" w:rsidP="004D4CC7">
            <w:pPr>
              <w:rPr>
                <w:rFonts w:ascii="Arial" w:hAnsi="Arial" w:cs="Arial"/>
                <w:b/>
                <w:sz w:val="24"/>
                <w:szCs w:val="24"/>
              </w:rPr>
            </w:pPr>
            <w:r w:rsidRPr="00316E24">
              <w:rPr>
                <w:rFonts w:ascii="Arial" w:hAnsi="Arial" w:cs="Arial"/>
                <w:b/>
                <w:sz w:val="24"/>
                <w:szCs w:val="24"/>
              </w:rPr>
              <w:t>What actions do you feel might resolve the problem at this stage?</w:t>
            </w:r>
          </w:p>
          <w:p w14:paraId="1E7750E5" w14:textId="77777777" w:rsidR="00316E24" w:rsidRPr="00316E24" w:rsidRDefault="00316E24" w:rsidP="004D4CC7">
            <w:pPr>
              <w:rPr>
                <w:rFonts w:ascii="Arial" w:hAnsi="Arial" w:cs="Arial"/>
                <w:b/>
                <w:sz w:val="24"/>
                <w:szCs w:val="24"/>
              </w:rPr>
            </w:pPr>
          </w:p>
          <w:p w14:paraId="6267175D" w14:textId="77777777" w:rsidR="00316E24" w:rsidRPr="00316E24" w:rsidRDefault="00316E24" w:rsidP="004D4CC7">
            <w:pPr>
              <w:rPr>
                <w:rFonts w:ascii="Arial" w:hAnsi="Arial" w:cs="Arial"/>
                <w:b/>
                <w:sz w:val="24"/>
                <w:szCs w:val="24"/>
              </w:rPr>
            </w:pPr>
          </w:p>
          <w:p w14:paraId="27F83124" w14:textId="77777777" w:rsidR="00316E24" w:rsidRPr="00316E24" w:rsidRDefault="00316E24" w:rsidP="004D4CC7">
            <w:pPr>
              <w:rPr>
                <w:rFonts w:ascii="Arial" w:hAnsi="Arial" w:cs="Arial"/>
                <w:b/>
                <w:sz w:val="24"/>
                <w:szCs w:val="24"/>
              </w:rPr>
            </w:pPr>
          </w:p>
          <w:p w14:paraId="7781EA32" w14:textId="77777777" w:rsidR="00316E24" w:rsidRPr="00316E24" w:rsidRDefault="00316E24" w:rsidP="004D4CC7">
            <w:pPr>
              <w:rPr>
                <w:rFonts w:ascii="Arial" w:hAnsi="Arial" w:cs="Arial"/>
                <w:b/>
                <w:sz w:val="24"/>
                <w:szCs w:val="24"/>
              </w:rPr>
            </w:pPr>
          </w:p>
          <w:p w14:paraId="4E02823D" w14:textId="77777777" w:rsidR="00316E24" w:rsidRPr="00316E24" w:rsidRDefault="00316E24" w:rsidP="004D4CC7">
            <w:pPr>
              <w:rPr>
                <w:rFonts w:ascii="Arial" w:hAnsi="Arial" w:cs="Arial"/>
                <w:b/>
                <w:sz w:val="24"/>
                <w:szCs w:val="24"/>
              </w:rPr>
            </w:pPr>
          </w:p>
          <w:p w14:paraId="514B4496" w14:textId="77777777" w:rsidR="00316E24" w:rsidRPr="00316E24" w:rsidRDefault="00316E24" w:rsidP="004D4CC7">
            <w:pPr>
              <w:rPr>
                <w:rFonts w:ascii="Arial" w:hAnsi="Arial" w:cs="Arial"/>
                <w:b/>
                <w:sz w:val="24"/>
                <w:szCs w:val="24"/>
              </w:rPr>
            </w:pPr>
          </w:p>
          <w:p w14:paraId="4F9313F2" w14:textId="77777777" w:rsidR="00316E24" w:rsidRPr="00316E24" w:rsidRDefault="00316E24" w:rsidP="004D4CC7">
            <w:pPr>
              <w:rPr>
                <w:rFonts w:ascii="Arial" w:hAnsi="Arial" w:cs="Arial"/>
                <w:b/>
                <w:sz w:val="24"/>
                <w:szCs w:val="24"/>
              </w:rPr>
            </w:pPr>
          </w:p>
          <w:p w14:paraId="58710281" w14:textId="77777777" w:rsidR="00316E24" w:rsidRPr="00316E24" w:rsidRDefault="00316E24" w:rsidP="004D4CC7">
            <w:pPr>
              <w:rPr>
                <w:rFonts w:ascii="Arial" w:hAnsi="Arial" w:cs="Arial"/>
                <w:b/>
                <w:sz w:val="24"/>
                <w:szCs w:val="24"/>
              </w:rPr>
            </w:pPr>
          </w:p>
        </w:tc>
      </w:tr>
      <w:tr w:rsidR="00316E24" w:rsidRPr="00316E24" w14:paraId="0739FD9E" w14:textId="77777777" w:rsidTr="004D4CC7">
        <w:tc>
          <w:tcPr>
            <w:tcW w:w="9016" w:type="dxa"/>
          </w:tcPr>
          <w:p w14:paraId="1BD25CB1" w14:textId="77777777" w:rsidR="00316E24" w:rsidRPr="00316E24" w:rsidRDefault="00316E24" w:rsidP="004D4CC7">
            <w:pPr>
              <w:rPr>
                <w:rFonts w:ascii="Arial" w:hAnsi="Arial" w:cs="Arial"/>
                <w:b/>
                <w:sz w:val="24"/>
                <w:szCs w:val="24"/>
              </w:rPr>
            </w:pPr>
            <w:r w:rsidRPr="00316E24">
              <w:rPr>
                <w:rFonts w:ascii="Arial" w:hAnsi="Arial" w:cs="Arial"/>
                <w:b/>
                <w:sz w:val="24"/>
                <w:szCs w:val="24"/>
              </w:rPr>
              <w:t>Are you attaching any paperwork? If so, please give details.</w:t>
            </w:r>
          </w:p>
          <w:p w14:paraId="703AB549" w14:textId="77777777" w:rsidR="00316E24" w:rsidRPr="00316E24" w:rsidRDefault="00316E24" w:rsidP="004D4CC7">
            <w:pPr>
              <w:rPr>
                <w:rFonts w:ascii="Arial" w:hAnsi="Arial" w:cs="Arial"/>
                <w:b/>
                <w:sz w:val="24"/>
                <w:szCs w:val="24"/>
              </w:rPr>
            </w:pPr>
          </w:p>
          <w:p w14:paraId="1749B133" w14:textId="77777777" w:rsidR="00316E24" w:rsidRPr="00316E24" w:rsidRDefault="00316E24" w:rsidP="004D4CC7">
            <w:pPr>
              <w:rPr>
                <w:rFonts w:ascii="Arial" w:hAnsi="Arial" w:cs="Arial"/>
                <w:b/>
                <w:sz w:val="24"/>
                <w:szCs w:val="24"/>
              </w:rPr>
            </w:pPr>
          </w:p>
          <w:p w14:paraId="011FB8CA" w14:textId="77777777" w:rsidR="00316E24" w:rsidRPr="00316E24" w:rsidRDefault="00316E24" w:rsidP="004D4CC7">
            <w:pPr>
              <w:rPr>
                <w:rFonts w:ascii="Arial" w:hAnsi="Arial" w:cs="Arial"/>
                <w:b/>
                <w:sz w:val="24"/>
                <w:szCs w:val="24"/>
              </w:rPr>
            </w:pPr>
          </w:p>
          <w:p w14:paraId="3900C6E5" w14:textId="77777777" w:rsidR="00316E24" w:rsidRPr="00316E24" w:rsidRDefault="00316E24" w:rsidP="004D4CC7">
            <w:pPr>
              <w:rPr>
                <w:rFonts w:ascii="Arial" w:hAnsi="Arial" w:cs="Arial"/>
                <w:b/>
                <w:sz w:val="24"/>
                <w:szCs w:val="24"/>
              </w:rPr>
            </w:pPr>
          </w:p>
          <w:p w14:paraId="6DDB0ACB" w14:textId="77777777" w:rsidR="00316E24" w:rsidRPr="00316E24" w:rsidRDefault="00316E24" w:rsidP="004D4CC7">
            <w:pPr>
              <w:rPr>
                <w:rFonts w:ascii="Arial" w:hAnsi="Arial" w:cs="Arial"/>
                <w:b/>
                <w:sz w:val="24"/>
                <w:szCs w:val="24"/>
              </w:rPr>
            </w:pPr>
          </w:p>
        </w:tc>
      </w:tr>
      <w:tr w:rsidR="00316E24" w:rsidRPr="00316E24" w14:paraId="67CD7635" w14:textId="77777777" w:rsidTr="004D4CC7">
        <w:tc>
          <w:tcPr>
            <w:tcW w:w="9016" w:type="dxa"/>
          </w:tcPr>
          <w:p w14:paraId="56C35137" w14:textId="77777777" w:rsidR="00316E24" w:rsidRPr="00316E24" w:rsidRDefault="00316E24" w:rsidP="004D4CC7">
            <w:pPr>
              <w:rPr>
                <w:rFonts w:ascii="Arial" w:hAnsi="Arial" w:cs="Arial"/>
                <w:b/>
                <w:sz w:val="24"/>
                <w:szCs w:val="24"/>
              </w:rPr>
            </w:pPr>
            <w:r w:rsidRPr="00316E24">
              <w:rPr>
                <w:rFonts w:ascii="Arial" w:hAnsi="Arial" w:cs="Arial"/>
                <w:b/>
                <w:sz w:val="24"/>
                <w:szCs w:val="24"/>
              </w:rPr>
              <w:t>Signature:</w:t>
            </w:r>
          </w:p>
          <w:p w14:paraId="1E0F9B60" w14:textId="77777777" w:rsidR="00316E24" w:rsidRPr="00316E24" w:rsidRDefault="00316E24" w:rsidP="004D4CC7">
            <w:pPr>
              <w:rPr>
                <w:rFonts w:ascii="Arial" w:hAnsi="Arial" w:cs="Arial"/>
                <w:b/>
                <w:sz w:val="24"/>
                <w:szCs w:val="24"/>
              </w:rPr>
            </w:pPr>
          </w:p>
          <w:p w14:paraId="57C87708" w14:textId="77777777" w:rsidR="00316E24" w:rsidRPr="00316E24" w:rsidRDefault="00316E24" w:rsidP="004D4CC7">
            <w:pPr>
              <w:rPr>
                <w:rFonts w:ascii="Arial" w:hAnsi="Arial" w:cs="Arial"/>
                <w:b/>
                <w:sz w:val="24"/>
                <w:szCs w:val="24"/>
              </w:rPr>
            </w:pPr>
          </w:p>
          <w:p w14:paraId="408B60D9" w14:textId="77777777" w:rsidR="00316E24" w:rsidRPr="00316E24" w:rsidRDefault="00316E24" w:rsidP="004D4CC7">
            <w:pPr>
              <w:rPr>
                <w:rFonts w:ascii="Arial" w:hAnsi="Arial" w:cs="Arial"/>
                <w:b/>
                <w:sz w:val="24"/>
                <w:szCs w:val="24"/>
              </w:rPr>
            </w:pPr>
            <w:r w:rsidRPr="00316E24">
              <w:rPr>
                <w:rFonts w:ascii="Arial" w:hAnsi="Arial" w:cs="Arial"/>
                <w:b/>
                <w:sz w:val="24"/>
                <w:szCs w:val="24"/>
              </w:rPr>
              <w:t>Date:</w:t>
            </w:r>
          </w:p>
          <w:p w14:paraId="3E0F30BC" w14:textId="77777777" w:rsidR="00316E24" w:rsidRPr="00316E24" w:rsidRDefault="00316E24" w:rsidP="004D4CC7">
            <w:pPr>
              <w:rPr>
                <w:rFonts w:ascii="Arial" w:hAnsi="Arial" w:cs="Arial"/>
                <w:b/>
                <w:sz w:val="24"/>
                <w:szCs w:val="24"/>
              </w:rPr>
            </w:pPr>
          </w:p>
        </w:tc>
      </w:tr>
      <w:tr w:rsidR="00316E24" w:rsidRPr="00316E24" w14:paraId="47C18F3F" w14:textId="77777777" w:rsidTr="004D4CC7">
        <w:tc>
          <w:tcPr>
            <w:tcW w:w="9016" w:type="dxa"/>
          </w:tcPr>
          <w:p w14:paraId="503CCE42" w14:textId="77777777" w:rsidR="00316E24" w:rsidRPr="00316E24" w:rsidRDefault="00316E24" w:rsidP="004D4CC7">
            <w:pPr>
              <w:rPr>
                <w:rFonts w:ascii="Arial" w:hAnsi="Arial" w:cs="Arial"/>
                <w:b/>
                <w:sz w:val="24"/>
                <w:szCs w:val="24"/>
                <w:highlight w:val="lightGray"/>
                <w:u w:val="single"/>
              </w:rPr>
            </w:pPr>
            <w:r w:rsidRPr="00316E24">
              <w:rPr>
                <w:rFonts w:ascii="Arial" w:hAnsi="Arial" w:cs="Arial"/>
                <w:b/>
                <w:sz w:val="24"/>
                <w:szCs w:val="24"/>
                <w:highlight w:val="yellow"/>
                <w:u w:val="single"/>
              </w:rPr>
              <w:t>School Use</w:t>
            </w:r>
          </w:p>
        </w:tc>
      </w:tr>
      <w:tr w:rsidR="00316E24" w:rsidRPr="00316E24" w14:paraId="2E1AADA4" w14:textId="77777777" w:rsidTr="004D4CC7">
        <w:tc>
          <w:tcPr>
            <w:tcW w:w="9016" w:type="dxa"/>
          </w:tcPr>
          <w:p w14:paraId="67A1327C" w14:textId="77777777" w:rsidR="00316E24" w:rsidRPr="00316E24" w:rsidRDefault="00316E24" w:rsidP="004D4CC7">
            <w:pPr>
              <w:rPr>
                <w:rFonts w:ascii="Arial" w:hAnsi="Arial" w:cs="Arial"/>
                <w:b/>
                <w:sz w:val="24"/>
                <w:szCs w:val="24"/>
                <w:highlight w:val="lightGray"/>
              </w:rPr>
            </w:pPr>
            <w:r w:rsidRPr="00316E24">
              <w:rPr>
                <w:rFonts w:ascii="Arial" w:hAnsi="Arial" w:cs="Arial"/>
                <w:b/>
                <w:sz w:val="24"/>
                <w:szCs w:val="24"/>
                <w:highlight w:val="lightGray"/>
              </w:rPr>
              <w:t>Date acknowledgement sent:</w:t>
            </w:r>
          </w:p>
        </w:tc>
      </w:tr>
      <w:tr w:rsidR="00316E24" w:rsidRPr="00316E24" w14:paraId="7E23C1D1" w14:textId="77777777" w:rsidTr="004D4CC7">
        <w:tc>
          <w:tcPr>
            <w:tcW w:w="9016" w:type="dxa"/>
          </w:tcPr>
          <w:p w14:paraId="50844A50" w14:textId="77777777" w:rsidR="00316E24" w:rsidRPr="00316E24" w:rsidRDefault="00316E24" w:rsidP="004D4CC7">
            <w:pPr>
              <w:rPr>
                <w:rFonts w:ascii="Arial" w:hAnsi="Arial" w:cs="Arial"/>
                <w:b/>
                <w:sz w:val="24"/>
                <w:szCs w:val="24"/>
                <w:highlight w:val="lightGray"/>
              </w:rPr>
            </w:pPr>
            <w:r w:rsidRPr="00316E24">
              <w:rPr>
                <w:rFonts w:ascii="Arial" w:hAnsi="Arial" w:cs="Arial"/>
                <w:b/>
                <w:sz w:val="24"/>
                <w:szCs w:val="24"/>
                <w:highlight w:val="lightGray"/>
              </w:rPr>
              <w:t>By whom:</w:t>
            </w:r>
          </w:p>
        </w:tc>
      </w:tr>
      <w:tr w:rsidR="00316E24" w:rsidRPr="00316E24" w14:paraId="79777E4E" w14:textId="77777777" w:rsidTr="004D4CC7">
        <w:tc>
          <w:tcPr>
            <w:tcW w:w="9016" w:type="dxa"/>
          </w:tcPr>
          <w:p w14:paraId="3CCF5833" w14:textId="77777777" w:rsidR="00316E24" w:rsidRPr="00316E24" w:rsidRDefault="00316E24" w:rsidP="004D4CC7">
            <w:pPr>
              <w:rPr>
                <w:rFonts w:ascii="Arial" w:hAnsi="Arial" w:cs="Arial"/>
                <w:b/>
                <w:sz w:val="24"/>
                <w:szCs w:val="24"/>
                <w:highlight w:val="lightGray"/>
              </w:rPr>
            </w:pPr>
            <w:r w:rsidRPr="00316E24">
              <w:rPr>
                <w:rFonts w:ascii="Arial" w:hAnsi="Arial" w:cs="Arial"/>
                <w:b/>
                <w:sz w:val="24"/>
                <w:szCs w:val="24"/>
                <w:highlight w:val="lightGray"/>
              </w:rPr>
              <w:t>Complaint referred to:</w:t>
            </w:r>
          </w:p>
        </w:tc>
      </w:tr>
      <w:tr w:rsidR="00316E24" w:rsidRPr="00316E24" w14:paraId="364DBB17" w14:textId="77777777" w:rsidTr="004D4CC7">
        <w:tc>
          <w:tcPr>
            <w:tcW w:w="9016" w:type="dxa"/>
          </w:tcPr>
          <w:p w14:paraId="7835781C" w14:textId="77777777" w:rsidR="00316E24" w:rsidRPr="00316E24" w:rsidRDefault="00316E24" w:rsidP="004D4CC7">
            <w:pPr>
              <w:rPr>
                <w:rFonts w:ascii="Arial" w:hAnsi="Arial" w:cs="Arial"/>
                <w:b/>
                <w:sz w:val="24"/>
                <w:szCs w:val="24"/>
                <w:highlight w:val="lightGray"/>
              </w:rPr>
            </w:pPr>
            <w:r w:rsidRPr="00316E24">
              <w:rPr>
                <w:rFonts w:ascii="Arial" w:hAnsi="Arial" w:cs="Arial"/>
                <w:b/>
                <w:sz w:val="24"/>
                <w:szCs w:val="24"/>
                <w:highlight w:val="lightGray"/>
              </w:rPr>
              <w:t>Date:</w:t>
            </w:r>
          </w:p>
        </w:tc>
      </w:tr>
    </w:tbl>
    <w:p w14:paraId="5F0F3101" w14:textId="77777777" w:rsidR="00316E24" w:rsidRPr="00316E24" w:rsidRDefault="00316E24" w:rsidP="00316E24">
      <w:pPr>
        <w:ind w:left="360"/>
        <w:jc w:val="center"/>
        <w:rPr>
          <w:rFonts w:ascii="Arial" w:hAnsi="Arial" w:cs="Arial"/>
          <w:b/>
          <w:sz w:val="24"/>
          <w:szCs w:val="24"/>
        </w:rPr>
      </w:pPr>
    </w:p>
    <w:p w14:paraId="64D7D06C" w14:textId="77777777" w:rsidR="00316E24" w:rsidRPr="00316E24" w:rsidRDefault="00316E24" w:rsidP="00316E24">
      <w:pPr>
        <w:ind w:left="360"/>
        <w:jc w:val="both"/>
        <w:rPr>
          <w:rFonts w:ascii="Arial" w:hAnsi="Arial" w:cs="Arial"/>
          <w:b/>
          <w:sz w:val="24"/>
          <w:szCs w:val="24"/>
        </w:rPr>
      </w:pPr>
    </w:p>
    <w:p w14:paraId="4663B000" w14:textId="77777777" w:rsidR="00AD06CB" w:rsidRPr="00316E24" w:rsidRDefault="00AD06CB" w:rsidP="00316E24">
      <w:pPr>
        <w:autoSpaceDE w:val="0"/>
        <w:autoSpaceDN w:val="0"/>
        <w:adjustRightInd w:val="0"/>
        <w:rPr>
          <w:rFonts w:ascii="Arial" w:hAnsi="Arial" w:cs="Arial"/>
          <w:sz w:val="24"/>
          <w:szCs w:val="24"/>
        </w:rPr>
      </w:pPr>
    </w:p>
    <w:sectPr w:rsidR="00AD06CB" w:rsidRPr="00316E24" w:rsidSect="00473DBD">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FBCFF" w14:textId="77777777" w:rsidR="00D94868" w:rsidRDefault="00D94868">
      <w:r>
        <w:separator/>
      </w:r>
    </w:p>
  </w:endnote>
  <w:endnote w:type="continuationSeparator" w:id="0">
    <w:p w14:paraId="1BAEC22C" w14:textId="77777777" w:rsidR="00D94868" w:rsidRDefault="00D9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C7558" w14:textId="77777777" w:rsidR="0047547F" w:rsidRDefault="0047547F" w:rsidP="00CA6140">
    <w:pPr>
      <w:pStyle w:val="Footer"/>
      <w:tabs>
        <w:tab w:val="clear" w:pos="8306"/>
        <w:tab w:val="right" w:pos="9072"/>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8307284"/>
      <w:docPartObj>
        <w:docPartGallery w:val="Page Numbers (Bottom of Page)"/>
        <w:docPartUnique/>
      </w:docPartObj>
    </w:sdtPr>
    <w:sdtEndPr>
      <w:rPr>
        <w:noProof/>
      </w:rPr>
    </w:sdtEndPr>
    <w:sdtContent>
      <w:p w14:paraId="7032ED8B" w14:textId="77777777" w:rsidR="0003545D" w:rsidRDefault="00316E24">
        <w:pPr>
          <w:pStyle w:val="Footer"/>
        </w:pPr>
        <w:r>
          <w:fldChar w:fldCharType="begin"/>
        </w:r>
        <w:r>
          <w:instrText xml:space="preserve"> PAGE   \* MERGEFORMAT </w:instrText>
        </w:r>
        <w:r>
          <w:fldChar w:fldCharType="separate"/>
        </w:r>
        <w:r w:rsidR="005601E9">
          <w:rPr>
            <w:noProof/>
          </w:rPr>
          <w:t>7</w:t>
        </w:r>
        <w:r>
          <w:rPr>
            <w:noProof/>
          </w:rPr>
          <w:fldChar w:fldCharType="end"/>
        </w:r>
      </w:p>
    </w:sdtContent>
  </w:sdt>
  <w:p w14:paraId="6CCFEDD9" w14:textId="77777777" w:rsidR="0003545D" w:rsidRDefault="0003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A35DF" w14:textId="77777777" w:rsidR="00D94868" w:rsidRDefault="00D94868">
      <w:r>
        <w:separator/>
      </w:r>
    </w:p>
  </w:footnote>
  <w:footnote w:type="continuationSeparator" w:id="0">
    <w:p w14:paraId="65DB0A2C" w14:textId="77777777" w:rsidR="00D94868" w:rsidRDefault="00D94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09C96F"/>
    <w:multiLevelType w:val="hybridMultilevel"/>
    <w:tmpl w:val="B26F9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B19"/>
    <w:multiLevelType w:val="hybridMultilevel"/>
    <w:tmpl w:val="D040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C52B7"/>
    <w:multiLevelType w:val="hybridMultilevel"/>
    <w:tmpl w:val="8C309D44"/>
    <w:lvl w:ilvl="0" w:tplc="9F04D4E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2643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E15AF9"/>
    <w:multiLevelType w:val="hybridMultilevel"/>
    <w:tmpl w:val="E496EBF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B8070E0"/>
    <w:multiLevelType w:val="singleLevel"/>
    <w:tmpl w:val="25020F14"/>
    <w:lvl w:ilvl="0">
      <w:start w:val="1"/>
      <w:numFmt w:val="lowerRoman"/>
      <w:lvlText w:val="%1)"/>
      <w:lvlJc w:val="left"/>
      <w:pPr>
        <w:tabs>
          <w:tab w:val="num" w:pos="2138"/>
        </w:tabs>
        <w:ind w:left="2138" w:hanging="720"/>
      </w:pPr>
      <w:rPr>
        <w:rFonts w:hint="default"/>
      </w:rPr>
    </w:lvl>
  </w:abstractNum>
  <w:abstractNum w:abstractNumId="6" w15:restartNumberingAfterBreak="0">
    <w:nsid w:val="0BCE1672"/>
    <w:multiLevelType w:val="hybridMultilevel"/>
    <w:tmpl w:val="9FE813A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B112B4"/>
    <w:multiLevelType w:val="hybridMultilevel"/>
    <w:tmpl w:val="6F2081C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A6974AF"/>
    <w:multiLevelType w:val="hybridMultilevel"/>
    <w:tmpl w:val="44BE7E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AD05179"/>
    <w:multiLevelType w:val="hybridMultilevel"/>
    <w:tmpl w:val="A4CA44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D44FC4"/>
    <w:multiLevelType w:val="hybridMultilevel"/>
    <w:tmpl w:val="9048B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51D1B"/>
    <w:multiLevelType w:val="singleLevel"/>
    <w:tmpl w:val="91FE2C9C"/>
    <w:lvl w:ilvl="0">
      <w:start w:val="1"/>
      <w:numFmt w:val="lowerRoman"/>
      <w:lvlText w:val=""/>
      <w:lvlJc w:val="left"/>
      <w:pPr>
        <w:tabs>
          <w:tab w:val="num" w:pos="360"/>
        </w:tabs>
        <w:ind w:left="360" w:hanging="360"/>
      </w:pPr>
      <w:rPr>
        <w:rFonts w:ascii="Times New Roman" w:hAnsi="Times New Roman" w:hint="default"/>
      </w:rPr>
    </w:lvl>
  </w:abstractNum>
  <w:abstractNum w:abstractNumId="13" w15:restartNumberingAfterBreak="0">
    <w:nsid w:val="23884CF0"/>
    <w:multiLevelType w:val="hybridMultilevel"/>
    <w:tmpl w:val="CA62B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B2529"/>
    <w:multiLevelType w:val="multilevel"/>
    <w:tmpl w:val="025A864C"/>
    <w:lvl w:ilvl="0">
      <w:start w:val="1"/>
      <w:numFmt w:val="decimal"/>
      <w:lvlRestart w:val="0"/>
      <w:pStyle w:val="DeptOutNumbered"/>
      <w:lvlText w:val="%1."/>
      <w:lvlJc w:val="left"/>
      <w:pPr>
        <w:tabs>
          <w:tab w:val="num" w:pos="1080"/>
        </w:tabs>
        <w:ind w:left="360" w:firstLine="0"/>
      </w:pPr>
      <w:rPr>
        <w:rFonts w:hint="default"/>
        <w:b w:val="0"/>
        <w:i w:val="0"/>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A1642DF"/>
    <w:multiLevelType w:val="singleLevel"/>
    <w:tmpl w:val="7084120E"/>
    <w:lvl w:ilvl="0">
      <w:start w:val="1"/>
      <w:numFmt w:val="lowerRoman"/>
      <w:lvlText w:val="%1)"/>
      <w:lvlJc w:val="left"/>
      <w:pPr>
        <w:tabs>
          <w:tab w:val="num" w:pos="2160"/>
        </w:tabs>
        <w:ind w:left="2160" w:hanging="720"/>
      </w:pPr>
      <w:rPr>
        <w:rFonts w:hint="default"/>
      </w:rPr>
    </w:lvl>
  </w:abstractNum>
  <w:abstractNum w:abstractNumId="16" w15:restartNumberingAfterBreak="0">
    <w:nsid w:val="31B809DD"/>
    <w:multiLevelType w:val="multilevel"/>
    <w:tmpl w:val="5C1AC9E4"/>
    <w:lvl w:ilvl="0">
      <w:start w:val="2"/>
      <w:numFmt w:val="decimal"/>
      <w:lvlText w:val="%1"/>
      <w:lvlJc w:val="left"/>
      <w:pPr>
        <w:tabs>
          <w:tab w:val="num" w:pos="1215"/>
        </w:tabs>
        <w:ind w:left="1215" w:hanging="360"/>
      </w:pPr>
      <w:rPr>
        <w:rFonts w:hint="default"/>
      </w:rPr>
    </w:lvl>
    <w:lvl w:ilvl="1">
      <w:start w:val="12"/>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2121842"/>
    <w:multiLevelType w:val="hybridMultilevel"/>
    <w:tmpl w:val="8E8ADA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2D3174"/>
    <w:multiLevelType w:val="singleLevel"/>
    <w:tmpl w:val="08090017"/>
    <w:lvl w:ilvl="0">
      <w:start w:val="1"/>
      <w:numFmt w:val="lowerLetter"/>
      <w:lvlText w:val="%1)"/>
      <w:lvlJc w:val="left"/>
      <w:pPr>
        <w:tabs>
          <w:tab w:val="num" w:pos="360"/>
        </w:tabs>
        <w:ind w:left="360" w:hanging="360"/>
      </w:pPr>
      <w:rPr>
        <w:rFonts w:hint="default"/>
      </w:rPr>
    </w:lvl>
  </w:abstractNum>
  <w:abstractNum w:abstractNumId="19" w15:restartNumberingAfterBreak="0">
    <w:nsid w:val="33D826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9E5E3E"/>
    <w:multiLevelType w:val="hybridMultilevel"/>
    <w:tmpl w:val="BECC4D90"/>
    <w:lvl w:ilvl="0" w:tplc="08F638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FAE24A7"/>
    <w:multiLevelType w:val="singleLevel"/>
    <w:tmpl w:val="A0EA9C5A"/>
    <w:lvl w:ilvl="0">
      <w:start w:val="1"/>
      <w:numFmt w:val="lowerRoman"/>
      <w:lvlText w:val="%1)"/>
      <w:lvlJc w:val="left"/>
      <w:pPr>
        <w:tabs>
          <w:tab w:val="num" w:pos="2138"/>
        </w:tabs>
        <w:ind w:left="2138" w:hanging="720"/>
      </w:pPr>
      <w:rPr>
        <w:rFonts w:hint="default"/>
      </w:rPr>
    </w:lvl>
  </w:abstractNum>
  <w:abstractNum w:abstractNumId="22" w15:restartNumberingAfterBreak="0">
    <w:nsid w:val="42D40111"/>
    <w:multiLevelType w:val="hybridMultilevel"/>
    <w:tmpl w:val="17568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61071A5C"/>
    <w:multiLevelType w:val="multilevel"/>
    <w:tmpl w:val="BD4A5586"/>
    <w:lvl w:ilvl="0">
      <w:start w:val="1"/>
      <w:numFmt w:val="decimal"/>
      <w:lvlText w:val="%1"/>
      <w:lvlJc w:val="left"/>
      <w:pPr>
        <w:tabs>
          <w:tab w:val="num" w:pos="1211"/>
        </w:tabs>
        <w:ind w:left="1211" w:hanging="360"/>
      </w:pPr>
      <w:rPr>
        <w:rFonts w:hint="default"/>
      </w:rPr>
    </w:lvl>
    <w:lvl w:ilvl="1">
      <w:start w:val="12"/>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2C451B9"/>
    <w:multiLevelType w:val="multilevel"/>
    <w:tmpl w:val="45B462D0"/>
    <w:lvl w:ilvl="0">
      <w:start w:val="2"/>
      <w:numFmt w:val="decimal"/>
      <w:lvlText w:val="%1"/>
      <w:lvlJc w:val="left"/>
      <w:pPr>
        <w:tabs>
          <w:tab w:val="num" w:pos="1211"/>
        </w:tabs>
        <w:ind w:left="1211" w:hanging="360"/>
      </w:pPr>
      <w:rPr>
        <w:rFonts w:hint="default"/>
      </w:rPr>
    </w:lvl>
    <w:lvl w:ilvl="1">
      <w:start w:val="12"/>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4597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4B077B"/>
    <w:multiLevelType w:val="singleLevel"/>
    <w:tmpl w:val="70141A0A"/>
    <w:lvl w:ilvl="0">
      <w:start w:val="5"/>
      <w:numFmt w:val="lowerRoman"/>
      <w:lvlText w:val="%1)"/>
      <w:lvlJc w:val="left"/>
      <w:pPr>
        <w:tabs>
          <w:tab w:val="num" w:pos="2138"/>
        </w:tabs>
        <w:ind w:left="2138" w:hanging="720"/>
      </w:pPr>
      <w:rPr>
        <w:rFonts w:hint="default"/>
      </w:rPr>
    </w:lvl>
  </w:abstractNum>
  <w:abstractNum w:abstractNumId="28" w15:restartNumberingAfterBreak="0">
    <w:nsid w:val="6C2176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3F369F"/>
    <w:multiLevelType w:val="hybridMultilevel"/>
    <w:tmpl w:val="3B907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83D9F"/>
    <w:multiLevelType w:val="hybridMultilevel"/>
    <w:tmpl w:val="88B6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43C52"/>
    <w:multiLevelType w:val="hybridMultilevel"/>
    <w:tmpl w:val="B53A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50187"/>
    <w:multiLevelType w:val="hybridMultilevel"/>
    <w:tmpl w:val="8EA4B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601B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9A1484"/>
    <w:multiLevelType w:val="hybridMultilevel"/>
    <w:tmpl w:val="81B2FD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E56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DA1A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C040644"/>
    <w:multiLevelType w:val="hybridMultilevel"/>
    <w:tmpl w:val="05FC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C823F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27515845">
    <w:abstractNumId w:val="5"/>
  </w:num>
  <w:num w:numId="2" w16cid:durableId="955597830">
    <w:abstractNumId w:val="21"/>
  </w:num>
  <w:num w:numId="3" w16cid:durableId="8724139">
    <w:abstractNumId w:val="36"/>
  </w:num>
  <w:num w:numId="4" w16cid:durableId="1129470412">
    <w:abstractNumId w:val="28"/>
  </w:num>
  <w:num w:numId="5" w16cid:durableId="918295504">
    <w:abstractNumId w:val="15"/>
  </w:num>
  <w:num w:numId="6" w16cid:durableId="978456670">
    <w:abstractNumId w:val="33"/>
  </w:num>
  <w:num w:numId="7" w16cid:durableId="1615166420">
    <w:abstractNumId w:val="19"/>
  </w:num>
  <w:num w:numId="8" w16cid:durableId="782579854">
    <w:abstractNumId w:val="26"/>
  </w:num>
  <w:num w:numId="9" w16cid:durableId="1305238049">
    <w:abstractNumId w:val="25"/>
  </w:num>
  <w:num w:numId="10" w16cid:durableId="1406992979">
    <w:abstractNumId w:val="18"/>
  </w:num>
  <w:num w:numId="11" w16cid:durableId="710688522">
    <w:abstractNumId w:val="24"/>
  </w:num>
  <w:num w:numId="12" w16cid:durableId="302464175">
    <w:abstractNumId w:val="38"/>
  </w:num>
  <w:num w:numId="13" w16cid:durableId="483351096">
    <w:abstractNumId w:val="12"/>
  </w:num>
  <w:num w:numId="14" w16cid:durableId="1146819633">
    <w:abstractNumId w:val="27"/>
  </w:num>
  <w:num w:numId="15" w16cid:durableId="631441074">
    <w:abstractNumId w:val="16"/>
  </w:num>
  <w:num w:numId="16" w16cid:durableId="510292384">
    <w:abstractNumId w:val="3"/>
  </w:num>
  <w:num w:numId="17" w16cid:durableId="459153003">
    <w:abstractNumId w:val="35"/>
  </w:num>
  <w:num w:numId="18" w16cid:durableId="1489125642">
    <w:abstractNumId w:val="23"/>
  </w:num>
  <w:num w:numId="19" w16cid:durableId="695426418">
    <w:abstractNumId w:val="9"/>
  </w:num>
  <w:num w:numId="20" w16cid:durableId="2130583195">
    <w:abstractNumId w:val="8"/>
  </w:num>
  <w:num w:numId="21" w16cid:durableId="1305357163">
    <w:abstractNumId w:val="10"/>
  </w:num>
  <w:num w:numId="22" w16cid:durableId="112484157">
    <w:abstractNumId w:val="6"/>
  </w:num>
  <w:num w:numId="23" w16cid:durableId="1406300947">
    <w:abstractNumId w:val="14"/>
  </w:num>
  <w:num w:numId="24" w16cid:durableId="1479152261">
    <w:abstractNumId w:val="13"/>
  </w:num>
  <w:num w:numId="25" w16cid:durableId="132916382">
    <w:abstractNumId w:val="2"/>
  </w:num>
  <w:num w:numId="26" w16cid:durableId="1408840817">
    <w:abstractNumId w:val="4"/>
  </w:num>
  <w:num w:numId="27" w16cid:durableId="1794013536">
    <w:abstractNumId w:val="0"/>
  </w:num>
  <w:num w:numId="28" w16cid:durableId="138113605">
    <w:abstractNumId w:val="29"/>
  </w:num>
  <w:num w:numId="29" w16cid:durableId="567956937">
    <w:abstractNumId w:val="34"/>
  </w:num>
  <w:num w:numId="30" w16cid:durableId="1032654940">
    <w:abstractNumId w:val="20"/>
  </w:num>
  <w:num w:numId="31" w16cid:durableId="903293568">
    <w:abstractNumId w:val="30"/>
  </w:num>
  <w:num w:numId="32" w16cid:durableId="1790783262">
    <w:abstractNumId w:val="7"/>
  </w:num>
  <w:num w:numId="33" w16cid:durableId="979769944">
    <w:abstractNumId w:val="11"/>
  </w:num>
  <w:num w:numId="34" w16cid:durableId="755052737">
    <w:abstractNumId w:val="22"/>
  </w:num>
  <w:num w:numId="35" w16cid:durableId="1404840156">
    <w:abstractNumId w:val="32"/>
  </w:num>
  <w:num w:numId="36" w16cid:durableId="1116755208">
    <w:abstractNumId w:val="1"/>
  </w:num>
  <w:num w:numId="37" w16cid:durableId="28386310">
    <w:abstractNumId w:val="37"/>
  </w:num>
  <w:num w:numId="38" w16cid:durableId="2115200260">
    <w:abstractNumId w:val="31"/>
  </w:num>
  <w:num w:numId="39" w16cid:durableId="1124815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B0"/>
    <w:rsid w:val="00003A5E"/>
    <w:rsid w:val="00014C9A"/>
    <w:rsid w:val="00023BB1"/>
    <w:rsid w:val="0003545D"/>
    <w:rsid w:val="00091439"/>
    <w:rsid w:val="000A50FF"/>
    <w:rsid w:val="000E25A1"/>
    <w:rsid w:val="000E31E9"/>
    <w:rsid w:val="00156891"/>
    <w:rsid w:val="00167641"/>
    <w:rsid w:val="001766C5"/>
    <w:rsid w:val="002120FF"/>
    <w:rsid w:val="002315A9"/>
    <w:rsid w:val="00234016"/>
    <w:rsid w:val="00252179"/>
    <w:rsid w:val="00261145"/>
    <w:rsid w:val="002D6F13"/>
    <w:rsid w:val="002E4913"/>
    <w:rsid w:val="003110B4"/>
    <w:rsid w:val="0031269B"/>
    <w:rsid w:val="00316E24"/>
    <w:rsid w:val="00324BB8"/>
    <w:rsid w:val="003418E5"/>
    <w:rsid w:val="00346112"/>
    <w:rsid w:val="0038674D"/>
    <w:rsid w:val="003A7CB8"/>
    <w:rsid w:val="003D7D70"/>
    <w:rsid w:val="003F216E"/>
    <w:rsid w:val="004233B0"/>
    <w:rsid w:val="00451E03"/>
    <w:rsid w:val="0047547F"/>
    <w:rsid w:val="00482709"/>
    <w:rsid w:val="004A5DD1"/>
    <w:rsid w:val="004E2619"/>
    <w:rsid w:val="004E4D46"/>
    <w:rsid w:val="004E5AB7"/>
    <w:rsid w:val="004E7143"/>
    <w:rsid w:val="005601E9"/>
    <w:rsid w:val="005A67BC"/>
    <w:rsid w:val="005D2600"/>
    <w:rsid w:val="005F2E60"/>
    <w:rsid w:val="00617F38"/>
    <w:rsid w:val="006207E1"/>
    <w:rsid w:val="00634DF3"/>
    <w:rsid w:val="006435E1"/>
    <w:rsid w:val="00645374"/>
    <w:rsid w:val="00691CAC"/>
    <w:rsid w:val="006D70FC"/>
    <w:rsid w:val="006D7AAA"/>
    <w:rsid w:val="006F0D1F"/>
    <w:rsid w:val="00712205"/>
    <w:rsid w:val="007225BB"/>
    <w:rsid w:val="00730261"/>
    <w:rsid w:val="00796A2D"/>
    <w:rsid w:val="007A1FF6"/>
    <w:rsid w:val="007A3942"/>
    <w:rsid w:val="007E4438"/>
    <w:rsid w:val="00885536"/>
    <w:rsid w:val="008874FC"/>
    <w:rsid w:val="008A2023"/>
    <w:rsid w:val="008B1FA2"/>
    <w:rsid w:val="008F212D"/>
    <w:rsid w:val="008F37B9"/>
    <w:rsid w:val="00927C03"/>
    <w:rsid w:val="00954E5F"/>
    <w:rsid w:val="009B4204"/>
    <w:rsid w:val="009C6194"/>
    <w:rsid w:val="00A02F73"/>
    <w:rsid w:val="00A212F1"/>
    <w:rsid w:val="00A30D3B"/>
    <w:rsid w:val="00AD06CB"/>
    <w:rsid w:val="00AE3A3F"/>
    <w:rsid w:val="00B5653B"/>
    <w:rsid w:val="00B76779"/>
    <w:rsid w:val="00B7756A"/>
    <w:rsid w:val="00B83E65"/>
    <w:rsid w:val="00B977A7"/>
    <w:rsid w:val="00BD6289"/>
    <w:rsid w:val="00BF6A75"/>
    <w:rsid w:val="00C026A1"/>
    <w:rsid w:val="00C1014D"/>
    <w:rsid w:val="00C32D87"/>
    <w:rsid w:val="00C6163E"/>
    <w:rsid w:val="00C816AD"/>
    <w:rsid w:val="00CA5530"/>
    <w:rsid w:val="00CA6140"/>
    <w:rsid w:val="00CC2E4E"/>
    <w:rsid w:val="00CC70B0"/>
    <w:rsid w:val="00CC76D9"/>
    <w:rsid w:val="00CE1700"/>
    <w:rsid w:val="00CE271C"/>
    <w:rsid w:val="00CE34FE"/>
    <w:rsid w:val="00D33B81"/>
    <w:rsid w:val="00D63395"/>
    <w:rsid w:val="00D94868"/>
    <w:rsid w:val="00DA3A7E"/>
    <w:rsid w:val="00DA47E4"/>
    <w:rsid w:val="00DD03B6"/>
    <w:rsid w:val="00E07487"/>
    <w:rsid w:val="00E16A0E"/>
    <w:rsid w:val="00E2524A"/>
    <w:rsid w:val="00E34F0D"/>
    <w:rsid w:val="00E605B1"/>
    <w:rsid w:val="00E63718"/>
    <w:rsid w:val="00E6578A"/>
    <w:rsid w:val="00EE2027"/>
    <w:rsid w:val="00F42A51"/>
    <w:rsid w:val="00F50985"/>
    <w:rsid w:val="00F82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6C32"/>
  <w15:docId w15:val="{C496F248-066B-480C-8D0A-6C81FB07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b/>
      <w:color w:val="000000"/>
      <w:sz w:val="32"/>
    </w:rPr>
  </w:style>
  <w:style w:type="paragraph" w:styleId="Heading2">
    <w:name w:val="heading 2"/>
    <w:basedOn w:val="Normal"/>
    <w:next w:val="Normal"/>
    <w:link w:val="Heading2Char"/>
    <w:uiPriority w:val="9"/>
    <w:qFormat/>
    <w:pPr>
      <w:keepNext/>
      <w:jc w:val="both"/>
      <w:outlineLvl w:val="1"/>
    </w:pPr>
    <w:rPr>
      <w:b/>
      <w:color w:val="000000"/>
      <w:sz w:val="24"/>
      <w:u w:val="single"/>
    </w:rPr>
  </w:style>
  <w:style w:type="paragraph" w:styleId="Heading3">
    <w:name w:val="heading 3"/>
    <w:basedOn w:val="Normal"/>
    <w:next w:val="Normal"/>
    <w:qFormat/>
    <w:pPr>
      <w:keepNext/>
      <w:ind w:left="720"/>
      <w:jc w:val="both"/>
      <w:outlineLvl w:val="2"/>
    </w:pPr>
    <w:rPr>
      <w:b/>
      <w:color w:val="000000"/>
      <w:sz w:val="24"/>
    </w:rPr>
  </w:style>
  <w:style w:type="paragraph" w:styleId="Heading4">
    <w:name w:val="heading 4"/>
    <w:basedOn w:val="Normal"/>
    <w:next w:val="Normal"/>
    <w:qFormat/>
    <w:pPr>
      <w:keepNext/>
      <w:ind w:left="720"/>
      <w:jc w:val="both"/>
      <w:outlineLvl w:val="3"/>
    </w:pPr>
    <w:rPr>
      <w:b/>
      <w:color w:val="000000"/>
      <w:sz w:val="24"/>
      <w:u w:val="single"/>
    </w:rPr>
  </w:style>
  <w:style w:type="paragraph" w:styleId="Heading5">
    <w:name w:val="heading 5"/>
    <w:basedOn w:val="Normal"/>
    <w:next w:val="Normal"/>
    <w:qFormat/>
    <w:pPr>
      <w:keepNext/>
      <w:ind w:left="851" w:hanging="851"/>
      <w:jc w:val="both"/>
      <w:outlineLvl w:val="4"/>
    </w:pPr>
    <w:rPr>
      <w:rFonts w:ascii="Arial" w:hAnsi="Arial"/>
      <w:b/>
    </w:rPr>
  </w:style>
  <w:style w:type="paragraph" w:styleId="Heading6">
    <w:name w:val="heading 6"/>
    <w:basedOn w:val="Normal"/>
    <w:next w:val="Normal"/>
    <w:qFormat/>
    <w:pPr>
      <w:keepNext/>
      <w:ind w:left="1418" w:hanging="567"/>
      <w:jc w:val="both"/>
      <w:outlineLvl w:val="5"/>
    </w:pPr>
    <w:rPr>
      <w:rFonts w:ascii="Arial" w:hAnsi="Arial"/>
      <w:b/>
      <w:sz w:val="24"/>
    </w:rPr>
  </w:style>
  <w:style w:type="paragraph" w:styleId="Heading7">
    <w:name w:val="heading 7"/>
    <w:basedOn w:val="Normal"/>
    <w:next w:val="Normal"/>
    <w:qFormat/>
    <w:pPr>
      <w:keepNext/>
      <w:tabs>
        <w:tab w:val="right" w:pos="8280"/>
      </w:tabs>
      <w:jc w:val="right"/>
      <w:outlineLvl w:val="6"/>
    </w:pPr>
    <w:rPr>
      <w:sz w:val="28"/>
    </w:rPr>
  </w:style>
  <w:style w:type="paragraph" w:styleId="Heading8">
    <w:name w:val="heading 8"/>
    <w:basedOn w:val="Normal"/>
    <w:next w:val="Normal"/>
    <w:qFormat/>
    <w:pPr>
      <w:keepNext/>
      <w:ind w:left="851"/>
      <w:jc w:val="both"/>
      <w:outlineLvl w:val="7"/>
    </w:pPr>
    <w:rPr>
      <w:rFonts w:ascii="Arial" w:hAnsi="Arial"/>
      <w:b/>
      <w:sz w:val="24"/>
    </w:rPr>
  </w:style>
  <w:style w:type="paragraph" w:styleId="Heading9">
    <w:name w:val="heading 9"/>
    <w:basedOn w:val="Normal"/>
    <w:next w:val="Normal"/>
    <w:qFormat/>
    <w:pPr>
      <w:keepNext/>
      <w:outlineLvl w:val="8"/>
    </w:pPr>
    <w:rPr>
      <w:rFonts w:ascii="Verdana" w:hAnsi="Verdan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Arial" w:hAnsi="Arial"/>
      <w:sz w:val="24"/>
    </w:rPr>
  </w:style>
  <w:style w:type="character" w:styleId="Hyperlink">
    <w:name w:val="Hyperlink"/>
    <w:rPr>
      <w:color w:val="0000FF"/>
      <w:u w:val="single"/>
    </w:rPr>
  </w:style>
  <w:style w:type="paragraph" w:styleId="BodyTextIndent2">
    <w:name w:val="Body Text Indent 2"/>
    <w:basedOn w:val="Normal"/>
    <w:pPr>
      <w:ind w:left="720"/>
      <w:jc w:val="both"/>
    </w:pPr>
    <w:rPr>
      <w:color w:val="000000"/>
      <w:sz w:val="24"/>
    </w:rPr>
  </w:style>
  <w:style w:type="paragraph" w:styleId="BodyTextIndent3">
    <w:name w:val="Body Text Indent 3"/>
    <w:basedOn w:val="Normal"/>
    <w:pPr>
      <w:ind w:left="1440"/>
      <w:jc w:val="both"/>
    </w:pPr>
    <w:rPr>
      <w:color w:val="000000"/>
      <w:sz w:val="24"/>
    </w:rPr>
  </w:style>
  <w:style w:type="paragraph" w:styleId="Subtitle">
    <w:name w:val="Subtitle"/>
    <w:basedOn w:val="Normal"/>
    <w:qFormat/>
    <w:rPr>
      <w:b/>
      <w:color w:val="000000"/>
      <w:sz w:val="24"/>
    </w:rPr>
  </w:style>
  <w:style w:type="paragraph" w:styleId="BodyText">
    <w:name w:val="Body Text"/>
    <w:basedOn w:val="Normal"/>
    <w:pPr>
      <w:jc w:val="both"/>
    </w:pPr>
    <w:rPr>
      <w:color w:val="000000"/>
      <w:sz w:val="24"/>
    </w:rPr>
  </w:style>
  <w:style w:type="paragraph" w:styleId="BodyTextIndent">
    <w:name w:val="Body Text Indent"/>
    <w:basedOn w:val="Normal"/>
    <w:pPr>
      <w:ind w:left="720" w:hanging="720"/>
    </w:pPr>
    <w:rPr>
      <w:color w:val="000000"/>
      <w:sz w:val="24"/>
    </w:rPr>
  </w:style>
  <w:style w:type="paragraph" w:styleId="Title">
    <w:name w:val="Title"/>
    <w:basedOn w:val="Normal"/>
    <w:qFormat/>
    <w:pPr>
      <w:jc w:val="center"/>
    </w:pPr>
    <w:rPr>
      <w:b/>
      <w:sz w:val="24"/>
    </w:rPr>
  </w:style>
  <w:style w:type="paragraph" w:styleId="Footer">
    <w:name w:val="footer"/>
    <w:basedOn w:val="Normal"/>
    <w:link w:val="FooterChar"/>
    <w:uiPriority w:val="99"/>
    <w:pPr>
      <w:tabs>
        <w:tab w:val="center" w:pos="4153"/>
        <w:tab w:val="right" w:pos="8306"/>
      </w:tabs>
    </w:pPr>
    <w:rPr>
      <w:color w:val="000000"/>
      <w:sz w:val="24"/>
    </w:rPr>
  </w:style>
  <w:style w:type="character" w:styleId="PageNumber">
    <w:name w:val="page number"/>
    <w:basedOn w:val="DefaultParagraphFont"/>
  </w:style>
  <w:style w:type="paragraph" w:styleId="BodyText2">
    <w:name w:val="Body Text 2"/>
    <w:basedOn w:val="Normal"/>
    <w:rPr>
      <w:rFonts w:ascii="Verdana" w:hAnsi="Verdana"/>
      <w:sz w:val="22"/>
    </w:rPr>
  </w:style>
  <w:style w:type="paragraph" w:customStyle="1" w:styleId="DfESBullets">
    <w:name w:val="DfESBullets"/>
    <w:basedOn w:val="Normal"/>
    <w:pPr>
      <w:widowControl w:val="0"/>
      <w:numPr>
        <w:numId w:val="18"/>
      </w:numPr>
      <w:overflowPunct w:val="0"/>
      <w:autoSpaceDE w:val="0"/>
      <w:autoSpaceDN w:val="0"/>
      <w:adjustRightInd w:val="0"/>
      <w:spacing w:after="240"/>
      <w:textAlignment w:val="baseline"/>
    </w:pPr>
    <w:rPr>
      <w:rFonts w:ascii="Arial" w:hAnsi="Arial"/>
      <w:sz w:val="24"/>
    </w:rPr>
  </w:style>
  <w:style w:type="paragraph" w:styleId="Header">
    <w:name w:val="header"/>
    <w:basedOn w:val="Normal"/>
    <w:pPr>
      <w:tabs>
        <w:tab w:val="center" w:pos="4153"/>
        <w:tab w:val="right" w:pos="8306"/>
      </w:tabs>
    </w:p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DfESOutNumbered">
    <w:name w:val="DfESOutNumbered"/>
    <w:basedOn w:val="Normal"/>
    <w:pPr>
      <w:widowControl w:val="0"/>
      <w:numPr>
        <w:numId w:val="20"/>
      </w:numPr>
      <w:overflowPunct w:val="0"/>
      <w:autoSpaceDE w:val="0"/>
      <w:autoSpaceDN w:val="0"/>
      <w:adjustRightInd w:val="0"/>
      <w:spacing w:after="240"/>
      <w:textAlignment w:val="baseline"/>
    </w:pPr>
    <w:rPr>
      <w:rFonts w:ascii="Arial" w:hAnsi="Arial" w:cs="Arial"/>
      <w:sz w:val="22"/>
    </w:rPr>
  </w:style>
  <w:style w:type="paragraph" w:customStyle="1" w:styleId="DeptOutNumbered">
    <w:name w:val="DeptOutNumbered"/>
    <w:basedOn w:val="Normal"/>
    <w:pPr>
      <w:widowControl w:val="0"/>
      <w:numPr>
        <w:numId w:val="23"/>
      </w:numPr>
      <w:overflowPunct w:val="0"/>
      <w:autoSpaceDE w:val="0"/>
      <w:autoSpaceDN w:val="0"/>
      <w:adjustRightInd w:val="0"/>
      <w:spacing w:after="240"/>
      <w:textAlignment w:val="baseline"/>
    </w:pPr>
    <w:rPr>
      <w:rFonts w:ascii="Arial" w:hAnsi="Arial"/>
      <w:sz w:val="24"/>
    </w:rPr>
  </w:style>
  <w:style w:type="paragraph" w:customStyle="1" w:styleId="Level1">
    <w:name w:val="Level 1"/>
    <w:pPr>
      <w:autoSpaceDE w:val="0"/>
      <w:autoSpaceDN w:val="0"/>
      <w:adjustRightInd w:val="0"/>
      <w:ind w:left="720"/>
    </w:pPr>
    <w:rPr>
      <w:rFonts w:ascii="Arial" w:hAnsi="Arial"/>
      <w:sz w:val="24"/>
      <w:szCs w:val="24"/>
    </w:rPr>
  </w:style>
  <w:style w:type="paragraph" w:customStyle="1" w:styleId="Default">
    <w:name w:val="Default"/>
    <w:rsid w:val="004233B0"/>
    <w:pPr>
      <w:autoSpaceDE w:val="0"/>
      <w:autoSpaceDN w:val="0"/>
      <w:adjustRightInd w:val="0"/>
    </w:pPr>
    <w:rPr>
      <w:rFonts w:ascii="Verdana" w:hAnsi="Verdana" w:cs="Verdana"/>
      <w:color w:val="000000"/>
      <w:sz w:val="24"/>
      <w:szCs w:val="24"/>
      <w:lang w:val="en-US" w:eastAsia="en-US"/>
    </w:rPr>
  </w:style>
  <w:style w:type="paragraph" w:styleId="NormalWeb">
    <w:name w:val="Normal (Web)"/>
    <w:basedOn w:val="Normal"/>
    <w:uiPriority w:val="99"/>
    <w:unhideWhenUsed/>
    <w:rsid w:val="00E6578A"/>
    <w:pPr>
      <w:spacing w:before="100" w:beforeAutospacing="1" w:after="100" w:afterAutospacing="1"/>
    </w:pPr>
    <w:rPr>
      <w:rFonts w:eastAsia="Calibri"/>
      <w:sz w:val="24"/>
      <w:szCs w:val="24"/>
      <w:lang w:eastAsia="en-GB"/>
    </w:rPr>
  </w:style>
  <w:style w:type="character" w:customStyle="1" w:styleId="FooterChar">
    <w:name w:val="Footer Char"/>
    <w:basedOn w:val="DefaultParagraphFont"/>
    <w:link w:val="Footer"/>
    <w:uiPriority w:val="99"/>
    <w:rsid w:val="00CA6140"/>
    <w:rPr>
      <w:color w:val="000000"/>
      <w:sz w:val="24"/>
      <w:lang w:eastAsia="en-US"/>
    </w:rPr>
  </w:style>
  <w:style w:type="paragraph" w:styleId="ListParagraph">
    <w:name w:val="List Paragraph"/>
    <w:basedOn w:val="Normal"/>
    <w:uiPriority w:val="34"/>
    <w:qFormat/>
    <w:rsid w:val="00CA6140"/>
    <w:pPr>
      <w:ind w:left="720"/>
      <w:contextualSpacing/>
    </w:pPr>
  </w:style>
  <w:style w:type="character" w:customStyle="1" w:styleId="Heading2Char">
    <w:name w:val="Heading 2 Char"/>
    <w:basedOn w:val="DefaultParagraphFont"/>
    <w:link w:val="Heading2"/>
    <w:uiPriority w:val="9"/>
    <w:rsid w:val="008874FC"/>
    <w:rPr>
      <w:b/>
      <w:color w:val="000000"/>
      <w:sz w:val="24"/>
      <w:u w:val="single"/>
      <w:lang w:eastAsia="en-US"/>
    </w:rPr>
  </w:style>
  <w:style w:type="paragraph" w:styleId="NoSpacing">
    <w:name w:val="No Spacing"/>
    <w:uiPriority w:val="1"/>
    <w:qFormat/>
    <w:rsid w:val="008874FC"/>
    <w:rPr>
      <w:rFonts w:asciiTheme="minorHAnsi" w:eastAsiaTheme="minorHAnsi" w:hAnsiTheme="minorHAnsi" w:cstheme="minorBidi"/>
      <w:sz w:val="22"/>
      <w:szCs w:val="22"/>
      <w:lang w:eastAsia="en-US"/>
    </w:rPr>
  </w:style>
  <w:style w:type="table" w:styleId="TableGrid">
    <w:name w:val="Table Grid"/>
    <w:basedOn w:val="TableNormal"/>
    <w:uiPriority w:val="39"/>
    <w:rsid w:val="00316E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6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eetclipart.com/multisite/sweetclipart/files/fleur_de_lis_black_silhouette.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histleblowing@ofsted.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3f0a195-02ac-4a72-b655-6664c0f36d60" ContentTypeId="0x01010008FB9B3217D433459C91B5CF793C1D79" PreviousValue="false"/>
</file>

<file path=customXml/item5.xml><?xml version="1.0" encoding="utf-8"?>
<ct:contentTypeSchema xmlns:ct="http://schemas.microsoft.com/office/2006/metadata/contentType" xmlns:ma="http://schemas.microsoft.com/office/2006/metadata/properties/metaAttributes" ct:_="" ma:_="" ma:contentTypeName="WSCC Document" ma:contentTypeID="0x01010008FB9B3217D433459C91B5CF793C1D7900BAC32CACC0616A44BD5A6CE5BAD9E8D2" ma:contentTypeVersion="0" ma:contentTypeDescription="" ma:contentTypeScope="" ma:versionID="2def643365e2d56751daffdd9775d719">
  <xsd:schema xmlns:xsd="http://www.w3.org/2001/XMLSchema" xmlns:xs="http://www.w3.org/2001/XMLSchema" xmlns:p="http://schemas.microsoft.com/office/2006/metadata/properties" xmlns:ns2="1209568c-8f7e-4a25-939e-4f22fd0c2b25" targetNamespace="http://schemas.microsoft.com/office/2006/metadata/properties" ma:root="true" ma:fieldsID="7afc3b65f1216a3343582dd3576a1d4f" ns2:_="">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E88AF-568E-4265-B59C-DFED1FD53BAC}">
  <ds:schemaRefs>
    <ds:schemaRef ds:uri="http://schemas.microsoft.com/office/2006/metadata/properties"/>
    <ds:schemaRef ds:uri="http://schemas.microsoft.com/office/infopath/2007/PartnerControls"/>
    <ds:schemaRef ds:uri="1209568c-8f7e-4a25-939e-4f22fd0c2b25"/>
  </ds:schemaRefs>
</ds:datastoreItem>
</file>

<file path=customXml/itemProps2.xml><?xml version="1.0" encoding="utf-8"?>
<ds:datastoreItem xmlns:ds="http://schemas.openxmlformats.org/officeDocument/2006/customXml" ds:itemID="{7A6854C1-BC4C-4D9A-8EB0-5A0DCEA28C7B}">
  <ds:schemaRefs>
    <ds:schemaRef ds:uri="http://schemas.microsoft.com/office/2006/metadata/longProperties"/>
  </ds:schemaRefs>
</ds:datastoreItem>
</file>

<file path=customXml/itemProps3.xml><?xml version="1.0" encoding="utf-8"?>
<ds:datastoreItem xmlns:ds="http://schemas.openxmlformats.org/officeDocument/2006/customXml" ds:itemID="{D95D9147-A354-4485-8097-C9153BAED422}">
  <ds:schemaRefs>
    <ds:schemaRef ds:uri="http://schemas.microsoft.com/sharepoint/v3/contenttype/forms"/>
  </ds:schemaRefs>
</ds:datastoreItem>
</file>

<file path=customXml/itemProps4.xml><?xml version="1.0" encoding="utf-8"?>
<ds:datastoreItem xmlns:ds="http://schemas.openxmlformats.org/officeDocument/2006/customXml" ds:itemID="{D9B43E07-C9A3-4BCA-8D4D-7E35EA2E470C}">
  <ds:schemaRefs>
    <ds:schemaRef ds:uri="Microsoft.SharePoint.Taxonomy.ContentTypeSync"/>
  </ds:schemaRefs>
</ds:datastoreItem>
</file>

<file path=customXml/itemProps5.xml><?xml version="1.0" encoding="utf-8"?>
<ds:datastoreItem xmlns:ds="http://schemas.openxmlformats.org/officeDocument/2006/customXml" ds:itemID="{32AC337E-9119-4497-819E-BA999AB7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 Mary's Catholic</vt:lpstr>
    </vt:vector>
  </TitlesOfParts>
  <Company>WSCC</Company>
  <LinksUpToDate>false</LinksUpToDate>
  <CharactersWithSpaces>11811</CharactersWithSpaces>
  <SharedDoc>false</SharedDoc>
  <HLinks>
    <vt:vector size="36" baseType="variant">
      <vt:variant>
        <vt:i4>7667791</vt:i4>
      </vt:variant>
      <vt:variant>
        <vt:i4>15</vt:i4>
      </vt:variant>
      <vt:variant>
        <vt:i4>0</vt:i4>
      </vt:variant>
      <vt:variant>
        <vt:i4>5</vt:i4>
      </vt:variant>
      <vt:variant>
        <vt:lpwstr>http://www.opsi.gov.uk/acts/acts2008/ukpga_20080024_en_1</vt:lpwstr>
      </vt:variant>
      <vt:variant>
        <vt:lpwstr/>
      </vt:variant>
      <vt:variant>
        <vt:i4>4456469</vt:i4>
      </vt:variant>
      <vt:variant>
        <vt:i4>12</vt:i4>
      </vt:variant>
      <vt:variant>
        <vt:i4>0</vt:i4>
      </vt:variant>
      <vt:variant>
        <vt:i4>5</vt:i4>
      </vt:variant>
      <vt:variant>
        <vt:lpwstr>http://www.legislation.hmso.gov.uk/si/si2002/20022034.htm</vt:lpwstr>
      </vt:variant>
      <vt:variant>
        <vt:lpwstr/>
      </vt:variant>
      <vt:variant>
        <vt:i4>4259906</vt:i4>
      </vt:variant>
      <vt:variant>
        <vt:i4>9</vt:i4>
      </vt:variant>
      <vt:variant>
        <vt:i4>0</vt:i4>
      </vt:variant>
      <vt:variant>
        <vt:i4>5</vt:i4>
      </vt:variant>
      <vt:variant>
        <vt:lpwstr>http://www.opsi.gov.uk/acts/acts2002/20020022.htm</vt:lpwstr>
      </vt:variant>
      <vt:variant>
        <vt:lpwstr/>
      </vt:variant>
      <vt:variant>
        <vt:i4>6684713</vt:i4>
      </vt:variant>
      <vt:variant>
        <vt:i4>6</vt:i4>
      </vt:variant>
      <vt:variant>
        <vt:i4>0</vt:i4>
      </vt:variant>
      <vt:variant>
        <vt:i4>5</vt:i4>
      </vt:variant>
      <vt:variant>
        <vt:lpwstr>http://www.dti.gov.uk/er/ptime.htm</vt:lpwstr>
      </vt:variant>
      <vt:variant>
        <vt:lpwstr/>
      </vt:variant>
      <vt:variant>
        <vt:i4>5111893</vt:i4>
      </vt:variant>
      <vt:variant>
        <vt:i4>3</vt:i4>
      </vt:variant>
      <vt:variant>
        <vt:i4>0</vt:i4>
      </vt:variant>
      <vt:variant>
        <vt:i4>5</vt:i4>
      </vt:variant>
      <vt:variant>
        <vt:lpwstr>http://www.hmso.gov.uk/acts/acts1999/19990026.htm</vt:lpwstr>
      </vt:variant>
      <vt:variant>
        <vt:lpwstr/>
      </vt:variant>
      <vt:variant>
        <vt:i4>1310815</vt:i4>
      </vt:variant>
      <vt:variant>
        <vt:i4>0</vt:i4>
      </vt:variant>
      <vt:variant>
        <vt:i4>0</vt:i4>
      </vt:variant>
      <vt:variant>
        <vt:i4>5</vt:i4>
      </vt:variant>
      <vt:variant>
        <vt:lpwstr>http://www.hmso.gov.uk/acts/acts1996/1996018.htm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Catholic</dc:title>
  <dc:creator>ICTS</dc:creator>
  <cp:lastModifiedBy>Griffiths, Samantha</cp:lastModifiedBy>
  <cp:revision>2</cp:revision>
  <cp:lastPrinted>2009-01-30T16:18:00Z</cp:lastPrinted>
  <dcterms:created xsi:type="dcterms:W3CDTF">2024-12-16T10:57:00Z</dcterms:created>
  <dcterms:modified xsi:type="dcterms:W3CDTF">2024-12-16T10:57:00Z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C_x0020_Category">
    <vt:lpwstr/>
  </property>
</Properties>
</file>