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1160" w14:textId="77777777" w:rsidR="00D2220E" w:rsidRDefault="00D2220E">
      <w:pPr>
        <w:pStyle w:val="BodyText"/>
        <w:ind w:left="0"/>
        <w:rPr>
          <w:rFonts w:ascii="Times New Roman"/>
          <w:sz w:val="20"/>
        </w:rPr>
      </w:pPr>
      <w:bookmarkStart w:id="0" w:name="_Hlk157425339"/>
      <w:bookmarkEnd w:id="0"/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155353046"/>
        <w:docPartObj>
          <w:docPartGallery w:val="Cover Pages"/>
          <w:docPartUnique/>
        </w:docPartObj>
      </w:sdtPr>
      <w:sdtContent>
        <w:p w14:paraId="3F401B17" w14:textId="20E583E6" w:rsidR="00694ECA" w:rsidRPr="00694ECA" w:rsidRDefault="00694ECA" w:rsidP="00694ECA">
          <w:pPr>
            <w:widowControl/>
            <w:autoSpaceDE/>
            <w:autoSpaceDN/>
            <w:rPr>
              <w:rFonts w:asciiTheme="minorHAnsi" w:eastAsiaTheme="minorHAnsi" w:hAnsiTheme="minorHAnsi" w:cstheme="minorBidi"/>
              <w:lang w:val="en-GB"/>
            </w:rPr>
          </w:pPr>
          <w:r w:rsidRPr="00694ECA">
            <w:rPr>
              <w:rFonts w:asciiTheme="minorHAnsi" w:eastAsiaTheme="minorHAnsi" w:hAnsiTheme="minorHAnsi" w:cstheme="minorBidi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6FE8D7" wp14:editId="154A7EE1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146776</wp:posOffset>
                    </wp:positionV>
                    <wp:extent cx="4981432" cy="4217158"/>
                    <wp:effectExtent l="19050" t="19050" r="29210" b="3111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81432" cy="4217158"/>
                            </a:xfrm>
                            <a:prstGeom prst="rect">
                              <a:avLst/>
                            </a:prstGeom>
                            <a:solidFill>
                              <a:srgbClr val="D5A181"/>
                            </a:solidFill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640AB58" w14:textId="2001D524" w:rsidR="00694ECA" w:rsidRPr="00473862" w:rsidRDefault="00694ECA" w:rsidP="00694ECA">
                                <w:pPr>
                                  <w:jc w:val="center"/>
                                </w:pPr>
                                <w:bookmarkStart w:id="1" w:name="_Hlk157425336"/>
                                <w:bookmarkEnd w:id="1"/>
                                <w:r>
                                  <w:rPr>
                                    <w:rFonts w:ascii="Arial" w:hAnsi="Arial" w:cs="Arial"/>
                                    <w:noProof/>
                                    <w:color w:val="AA0000"/>
                                    <w:lang w:val="en-GB" w:eastAsia="en-GB"/>
                                  </w:rPr>
                                  <w:drawing>
                                    <wp:inline distT="0" distB="0" distL="0" distR="0" wp14:anchorId="015A7D9B" wp14:editId="07914747">
                                      <wp:extent cx="2498301" cy="2959769"/>
                                      <wp:effectExtent l="133350" t="133350" r="130810" b="126365"/>
                                      <wp:docPr id="17" name="Picture 17" descr="Black Fleur De Lis Logo Design">
                                        <a:hlinkClick xmlns:a="http://schemas.openxmlformats.org/drawingml/2006/main" r:id="rId8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Black Fleur De Lis Logo Design">
                                                <a:hlinkClick r:id="rId8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98433" cy="295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solidFill>
                                                  <a:sysClr val="windowText" lastClr="000000"/>
                                                </a:solidFill>
                                              </a:ln>
                                              <a:effectLst>
                                                <a:glow rad="101600">
                                                  <a:sysClr val="windowText" lastClr="000000">
                                                    <a:alpha val="60000"/>
                                                  </a:sysClr>
                                                </a:glow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A6FE8D7" id="Rectangle 2" o:spid="_x0000_s1026" style="position:absolute;margin-left:0;margin-top:11.55pt;width:392.25pt;height:332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" fillcolor="#d5a181" strokecolor="windowText" strokeweight="4.5pt">
                    <v:textbox>
                      <w:txbxContent>
                        <w:p w14:paraId="2640AB58" w14:textId="2001D524" w:rsidR="00694ECA" w:rsidRPr="00473862" w:rsidRDefault="00694ECA" w:rsidP="00694ECA">
                          <w:pPr>
                            <w:jc w:val="center"/>
                          </w:pPr>
                          <w:bookmarkStart w:id="2" w:name="_Hlk157425336"/>
                          <w:bookmarkEnd w:id="2"/>
                          <w:r>
                            <w:rPr>
                              <w:rFonts w:ascii="Arial" w:hAnsi="Arial" w:cs="Arial"/>
                              <w:noProof/>
                              <w:color w:val="AA0000"/>
                              <w:lang w:val="en-GB" w:eastAsia="en-GB"/>
                            </w:rPr>
                            <w:drawing>
                              <wp:inline distT="0" distB="0" distL="0" distR="0" wp14:anchorId="015A7D9B" wp14:editId="07914747">
                                <wp:extent cx="2498301" cy="2959769"/>
                                <wp:effectExtent l="133350" t="133350" r="130810" b="126365"/>
                                <wp:docPr id="17" name="Picture 17" descr="Black Fleur De Lis Logo Design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lack Fleur De Lis Logo Design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98433" cy="295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ysClr val="windowText" lastClr="000000"/>
                                          </a:solidFill>
                                        </a:ln>
                                        <a:effectLst>
                                          <a:glow rad="101600">
                                            <a:sysClr val="windowText" lastClr="000000">
                                              <a:alpha val="60000"/>
                                            </a:sysClr>
                                          </a:glo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Pr="00694ECA">
            <w:rPr>
              <w:rFonts w:asciiTheme="minorHAnsi" w:eastAsiaTheme="minorHAnsi" w:hAnsiTheme="minorHAnsi" w:cstheme="minorBidi"/>
              <w:noProof/>
              <w:lang w:val="en-GB" w:eastAsia="en-GB"/>
            </w:rPr>
            <mc:AlternateContent>
              <mc:Choice Requires="wpc">
                <w:drawing>
                  <wp:inline distT="0" distB="0" distL="0" distR="0" wp14:anchorId="52EAEE35" wp14:editId="19C140F2">
                    <wp:extent cx="5486400" cy="3200400"/>
                    <wp:effectExtent l="0" t="0" r="0" b="0"/>
                    <wp:docPr id="3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/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711CAB1"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4864;height:32004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  <w:p w14:paraId="195C17D3" w14:textId="77777777" w:rsidR="00694ECA" w:rsidRPr="00694ECA" w:rsidRDefault="00694ECA" w:rsidP="00694ECA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7D0AC4A7" w14:textId="77777777" w:rsidR="00694ECA" w:rsidRPr="00694ECA" w:rsidRDefault="00694ECA" w:rsidP="00694EC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2127340E" w14:textId="77777777" w:rsidR="00694ECA" w:rsidRPr="00694ECA" w:rsidRDefault="00694ECA" w:rsidP="00694EC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7804BA73" w14:textId="77777777" w:rsidR="00694ECA" w:rsidRPr="00694ECA" w:rsidRDefault="00694ECA" w:rsidP="00694ECA">
          <w:pPr>
            <w:widowControl/>
            <w:tabs>
              <w:tab w:val="left" w:pos="2728"/>
            </w:tabs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694ECA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14:paraId="6871C4E9" w14:textId="77777777" w:rsidR="00694ECA" w:rsidRPr="00694ECA" w:rsidRDefault="00694ECA" w:rsidP="00694ECA">
          <w:pPr>
            <w:keepNext/>
            <w:suppressAutoHyphens/>
            <w:autoSpaceDE/>
            <w:autoSpaceDN/>
            <w:jc w:val="center"/>
            <w:outlineLvl w:val="1"/>
            <w:rPr>
              <w:rFonts w:ascii="Times New Roman" w:eastAsia="Times New Roman" w:hAnsi="Times New Roman" w:cs="Times New Roman"/>
              <w:b/>
              <w:sz w:val="96"/>
              <w:szCs w:val="96"/>
            </w:rPr>
          </w:pPr>
        </w:p>
        <w:p w14:paraId="6F9C17A7" w14:textId="77777777" w:rsidR="00694ECA" w:rsidRPr="00694ECA" w:rsidRDefault="00694ECA" w:rsidP="00694ECA">
          <w:pPr>
            <w:keepNext/>
            <w:suppressAutoHyphens/>
            <w:autoSpaceDE/>
            <w:autoSpaceDN/>
            <w:jc w:val="center"/>
            <w:outlineLvl w:val="1"/>
            <w:rPr>
              <w:rFonts w:ascii="Times New Roman" w:eastAsia="Times New Roman" w:hAnsi="Times New Roman" w:cs="Times New Roman"/>
              <w:b/>
              <w:sz w:val="96"/>
              <w:szCs w:val="96"/>
            </w:rPr>
          </w:pPr>
          <w:r w:rsidRPr="00694ECA">
            <w:rPr>
              <w:rFonts w:ascii="Times New Roman" w:eastAsia="Times New Roman" w:hAnsi="Times New Roman" w:cs="Times New Roman"/>
              <w:b/>
              <w:sz w:val="96"/>
              <w:szCs w:val="96"/>
            </w:rPr>
            <w:t>St Mary’s</w:t>
          </w:r>
          <w:r w:rsidRPr="00694ECA">
            <w:rPr>
              <w:rFonts w:ascii="Times New Roman" w:eastAsia="Times New Roman" w:hAnsi="Times New Roman" w:cs="Times New Roman"/>
              <w:sz w:val="96"/>
              <w:szCs w:val="96"/>
            </w:rPr>
            <w:t xml:space="preserve"> </w:t>
          </w:r>
          <w:r w:rsidRPr="00694ECA">
            <w:rPr>
              <w:rFonts w:ascii="Times New Roman" w:eastAsia="Times New Roman" w:hAnsi="Times New Roman" w:cs="Times New Roman"/>
              <w:b/>
              <w:sz w:val="96"/>
              <w:szCs w:val="96"/>
            </w:rPr>
            <w:t>Catholic Primary School</w:t>
          </w:r>
        </w:p>
        <w:p w14:paraId="524448EB" w14:textId="77777777" w:rsidR="00694ECA" w:rsidRPr="00694ECA" w:rsidRDefault="00694ECA" w:rsidP="00694ECA">
          <w:pPr>
            <w:keepNext/>
            <w:suppressAutoHyphens/>
            <w:autoSpaceDE/>
            <w:autoSpaceDN/>
            <w:ind w:right="-407"/>
            <w:jc w:val="center"/>
            <w:outlineLvl w:val="0"/>
            <w:rPr>
              <w:rFonts w:ascii="Arial" w:eastAsia="Times New Roman" w:hAnsi="Arial" w:cs="Arial"/>
              <w:b/>
              <w:sz w:val="48"/>
              <w:szCs w:val="48"/>
            </w:rPr>
          </w:pPr>
        </w:p>
        <w:p w14:paraId="20AE44E7" w14:textId="77777777" w:rsidR="00694ECA" w:rsidRPr="00694ECA" w:rsidRDefault="00694ECA" w:rsidP="00694ECA">
          <w:pPr>
            <w:keepNext/>
            <w:suppressAutoHyphens/>
            <w:autoSpaceDE/>
            <w:autoSpaceDN/>
            <w:ind w:right="-407"/>
            <w:jc w:val="center"/>
            <w:outlineLvl w:val="0"/>
            <w:rPr>
              <w:rFonts w:ascii="Arial" w:eastAsia="Times New Roman" w:hAnsi="Arial" w:cs="Arial"/>
              <w:b/>
              <w:sz w:val="48"/>
              <w:szCs w:val="48"/>
            </w:rPr>
          </w:pPr>
          <w:r w:rsidRPr="00694ECA">
            <w:rPr>
              <w:rFonts w:ascii="Arial" w:eastAsia="Times New Roman" w:hAnsi="Arial" w:cs="Arial"/>
              <w:b/>
              <w:sz w:val="48"/>
              <w:szCs w:val="48"/>
            </w:rPr>
            <w:t>SEN Policy</w:t>
          </w:r>
        </w:p>
        <w:p w14:paraId="58960A1D" w14:textId="2D0D24B2" w:rsidR="00694ECA" w:rsidRPr="00694ECA" w:rsidRDefault="00570FD7" w:rsidP="00694ECA">
          <w:pPr>
            <w:keepNext/>
            <w:suppressAutoHyphens/>
            <w:autoSpaceDE/>
            <w:autoSpaceDN/>
            <w:ind w:right="-407"/>
            <w:jc w:val="center"/>
            <w:outlineLvl w:val="0"/>
            <w:rPr>
              <w:rFonts w:ascii="Arial" w:eastAsia="Times New Roman" w:hAnsi="Arial" w:cs="Arial"/>
              <w:b/>
              <w:sz w:val="48"/>
              <w:szCs w:val="48"/>
            </w:rPr>
          </w:pPr>
          <w:r>
            <w:rPr>
              <w:rFonts w:ascii="Arial" w:eastAsia="Times New Roman" w:hAnsi="Arial" w:cs="Arial"/>
              <w:b/>
              <w:sz w:val="48"/>
              <w:szCs w:val="48"/>
            </w:rPr>
            <w:t>September</w:t>
          </w:r>
          <w:r w:rsidR="008C0B17">
            <w:rPr>
              <w:rFonts w:ascii="Arial" w:eastAsia="Times New Roman" w:hAnsi="Arial" w:cs="Arial"/>
              <w:b/>
              <w:sz w:val="48"/>
              <w:szCs w:val="48"/>
            </w:rPr>
            <w:t xml:space="preserve"> 202</w:t>
          </w:r>
          <w:r w:rsidR="00023DD0">
            <w:rPr>
              <w:rFonts w:ascii="Arial" w:eastAsia="Times New Roman" w:hAnsi="Arial" w:cs="Arial"/>
              <w:b/>
              <w:sz w:val="48"/>
              <w:szCs w:val="48"/>
            </w:rPr>
            <w:t>5</w:t>
          </w:r>
        </w:p>
        <w:p w14:paraId="0F0EDD38" w14:textId="40B8ECEA" w:rsidR="00694ECA" w:rsidRPr="00694ECA" w:rsidRDefault="00694ECA" w:rsidP="00694ECA">
          <w:pPr>
            <w:keepNext/>
            <w:suppressAutoHyphens/>
            <w:autoSpaceDE/>
            <w:autoSpaceDN/>
            <w:ind w:right="-407"/>
            <w:jc w:val="center"/>
            <w:outlineLvl w:val="0"/>
            <w:rPr>
              <w:rFonts w:ascii="Arial" w:eastAsia="Times New Roman" w:hAnsi="Arial" w:cs="Arial"/>
              <w:b/>
              <w:sz w:val="48"/>
              <w:szCs w:val="48"/>
            </w:rPr>
          </w:pPr>
          <w:r w:rsidRPr="00694ECA">
            <w:rPr>
              <w:rFonts w:ascii="Arial" w:eastAsia="Times New Roman" w:hAnsi="Arial" w:cs="Arial"/>
              <w:b/>
              <w:sz w:val="48"/>
              <w:szCs w:val="48"/>
            </w:rPr>
            <w:t xml:space="preserve">Review Date </w:t>
          </w:r>
          <w:r w:rsidR="00570FD7">
            <w:rPr>
              <w:rFonts w:ascii="Arial" w:eastAsia="Times New Roman" w:hAnsi="Arial" w:cs="Arial"/>
              <w:b/>
              <w:sz w:val="48"/>
              <w:szCs w:val="48"/>
            </w:rPr>
            <w:t>September 202</w:t>
          </w:r>
          <w:r w:rsidR="00023DD0">
            <w:rPr>
              <w:rFonts w:ascii="Arial" w:eastAsia="Times New Roman" w:hAnsi="Arial" w:cs="Arial"/>
              <w:b/>
              <w:sz w:val="48"/>
              <w:szCs w:val="48"/>
            </w:rPr>
            <w:t>6</w:t>
          </w:r>
        </w:p>
        <w:p w14:paraId="48496949" w14:textId="77777777" w:rsidR="00694ECA" w:rsidRPr="00694ECA" w:rsidRDefault="00694ECA" w:rsidP="00694ECA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358FB59" w14:textId="77777777" w:rsidR="00694ECA" w:rsidRPr="00694ECA" w:rsidRDefault="00694ECA" w:rsidP="00694ECA">
          <w:pPr>
            <w:widowControl/>
            <w:tabs>
              <w:tab w:val="left" w:pos="2728"/>
            </w:tabs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7AF5967" w14:textId="77777777" w:rsidR="00694ECA" w:rsidRPr="00694ECA" w:rsidRDefault="00694ECA" w:rsidP="00694ECA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2D05969E" w14:textId="77777777" w:rsidR="00694ECA" w:rsidRPr="00694ECA" w:rsidRDefault="00694ECA" w:rsidP="00694ECA">
          <w:pPr>
            <w:widowControl/>
            <w:autoSpaceDE/>
            <w:autoSpaceDN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694ECA">
            <w:rPr>
              <w:rFonts w:ascii="Times New Roman" w:eastAsia="Times New Roman" w:hAnsi="Times New Roman" w:cs="Times New Roman"/>
              <w:sz w:val="20"/>
              <w:szCs w:val="20"/>
            </w:rPr>
            <w:br w:type="page"/>
          </w:r>
        </w:p>
      </w:sdtContent>
    </w:sdt>
    <w:p w14:paraId="1E306512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41A22B2C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055F0357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290FD79B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5FCF1539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266E033A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657E818A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413C712F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46CF010C" w14:textId="77777777" w:rsidR="00D2220E" w:rsidRDefault="00D2220E">
      <w:pPr>
        <w:pStyle w:val="BodyText"/>
        <w:ind w:left="0"/>
        <w:rPr>
          <w:rFonts w:ascii="Times New Roman"/>
          <w:sz w:val="20"/>
        </w:rPr>
      </w:pPr>
    </w:p>
    <w:p w14:paraId="0E68158F" w14:textId="77777777" w:rsidR="00D2220E" w:rsidRDefault="00D2220E">
      <w:pPr>
        <w:pStyle w:val="BodyText"/>
        <w:spacing w:before="7"/>
        <w:ind w:left="0"/>
        <w:rPr>
          <w:rFonts w:ascii="Times New Roman"/>
          <w:sz w:val="17"/>
        </w:rPr>
      </w:pPr>
    </w:p>
    <w:p w14:paraId="4A0FCD84" w14:textId="0E01F57C" w:rsidR="00D2220E" w:rsidRDefault="00EC1F08" w:rsidP="00AE25C8">
      <w:pPr>
        <w:pStyle w:val="Title"/>
        <w:jc w:val="left"/>
      </w:pPr>
      <w:r>
        <w:rPr>
          <w:color w:val="585858"/>
        </w:rPr>
        <w:t xml:space="preserve">SEN </w:t>
      </w:r>
      <w:r>
        <w:rPr>
          <w:color w:val="585858"/>
          <w:spacing w:val="-2"/>
        </w:rPr>
        <w:t>POLICY</w:t>
      </w:r>
    </w:p>
    <w:p w14:paraId="5B4C0E21" w14:textId="77777777" w:rsidR="00D2220E" w:rsidRDefault="00D2220E">
      <w:pPr>
        <w:pStyle w:val="BodyText"/>
        <w:ind w:left="0"/>
        <w:rPr>
          <w:b/>
          <w:sz w:val="20"/>
        </w:rPr>
      </w:pPr>
    </w:p>
    <w:p w14:paraId="0FC6E547" w14:textId="77777777" w:rsidR="00D2220E" w:rsidRDefault="00D2220E">
      <w:pPr>
        <w:pStyle w:val="BodyText"/>
        <w:ind w:left="0"/>
        <w:rPr>
          <w:b/>
          <w:sz w:val="20"/>
        </w:rPr>
      </w:pPr>
    </w:p>
    <w:p w14:paraId="5C568DBD" w14:textId="7C33482C" w:rsidR="00D2220E" w:rsidRDefault="00D2220E">
      <w:pPr>
        <w:pStyle w:val="BodyText"/>
        <w:spacing w:before="7"/>
        <w:ind w:left="0"/>
        <w:rPr>
          <w:b/>
          <w:sz w:val="25"/>
        </w:rPr>
      </w:pPr>
    </w:p>
    <w:p w14:paraId="7F88674B" w14:textId="77777777" w:rsidR="00D2220E" w:rsidRDefault="00D2220E">
      <w:pPr>
        <w:pStyle w:val="BodyText"/>
        <w:ind w:left="0"/>
        <w:rPr>
          <w:b/>
          <w:sz w:val="20"/>
        </w:rPr>
      </w:pPr>
    </w:p>
    <w:p w14:paraId="2EEFAE12" w14:textId="77777777" w:rsidR="00D2220E" w:rsidRDefault="00D2220E">
      <w:pPr>
        <w:pStyle w:val="BodyText"/>
        <w:spacing w:before="11"/>
        <w:ind w:left="0"/>
        <w:rPr>
          <w:b/>
          <w:sz w:val="17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6220"/>
      </w:tblGrid>
      <w:tr w:rsidR="00D2220E" w14:paraId="0B26B0D7" w14:textId="77777777">
        <w:trPr>
          <w:trHeight w:val="319"/>
        </w:trPr>
        <w:tc>
          <w:tcPr>
            <w:tcW w:w="3990" w:type="dxa"/>
          </w:tcPr>
          <w:p w14:paraId="3BF5ABE6" w14:textId="77777777" w:rsidR="00D2220E" w:rsidRDefault="00EC1F08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  <w:u w:val="single" w:color="585858"/>
              </w:rPr>
              <w:t>Document</w:t>
            </w:r>
            <w:r>
              <w:rPr>
                <w:b/>
                <w:color w:val="585858"/>
                <w:spacing w:val="-5"/>
                <w:sz w:val="24"/>
                <w:u w:val="single" w:color="585858"/>
              </w:rPr>
              <w:t xml:space="preserve"> </w:t>
            </w:r>
            <w:r>
              <w:rPr>
                <w:b/>
                <w:color w:val="585858"/>
                <w:sz w:val="24"/>
                <w:u w:val="single" w:color="585858"/>
              </w:rPr>
              <w:t xml:space="preserve">Status </w:t>
            </w:r>
            <w:r>
              <w:rPr>
                <w:b/>
                <w:color w:val="585858"/>
                <w:spacing w:val="-10"/>
                <w:sz w:val="24"/>
                <w:u w:val="single" w:color="585858"/>
              </w:rPr>
              <w:t>-</w:t>
            </w:r>
          </w:p>
        </w:tc>
        <w:tc>
          <w:tcPr>
            <w:tcW w:w="6220" w:type="dxa"/>
          </w:tcPr>
          <w:p w14:paraId="5AD07BB5" w14:textId="77777777" w:rsidR="00D2220E" w:rsidRDefault="00D2220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2220E" w14:paraId="41B7BCE0" w14:textId="77777777">
        <w:trPr>
          <w:trHeight w:val="439"/>
        </w:trPr>
        <w:tc>
          <w:tcPr>
            <w:tcW w:w="3990" w:type="dxa"/>
            <w:shd w:val="clear" w:color="auto" w:fill="F1F1F1"/>
          </w:tcPr>
          <w:p w14:paraId="665AD2AA" w14:textId="77777777" w:rsidR="00D2220E" w:rsidRDefault="00EC1F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Policy</w:t>
            </w:r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Authors</w:t>
            </w:r>
          </w:p>
        </w:tc>
        <w:tc>
          <w:tcPr>
            <w:tcW w:w="6220" w:type="dxa"/>
            <w:shd w:val="clear" w:color="auto" w:fill="F1F1F1"/>
          </w:tcPr>
          <w:p w14:paraId="4550A431" w14:textId="6ABE798F" w:rsidR="00D2220E" w:rsidRDefault="000459F9">
            <w:pPr>
              <w:pStyle w:val="TableParagraph"/>
              <w:ind w:left="417"/>
              <w:rPr>
                <w:sz w:val="24"/>
              </w:rPr>
            </w:pPr>
            <w:r>
              <w:rPr>
                <w:color w:val="585858"/>
                <w:sz w:val="24"/>
              </w:rPr>
              <w:t>St Mary’s Catholic Primary School</w:t>
            </w:r>
          </w:p>
        </w:tc>
      </w:tr>
      <w:tr w:rsidR="00D2220E" w14:paraId="0512C332" w14:textId="77777777">
        <w:trPr>
          <w:trHeight w:val="439"/>
        </w:trPr>
        <w:tc>
          <w:tcPr>
            <w:tcW w:w="3990" w:type="dxa"/>
            <w:shd w:val="clear" w:color="auto" w:fill="F1F1F1"/>
          </w:tcPr>
          <w:p w14:paraId="16DF376B" w14:textId="77777777" w:rsidR="00D2220E" w:rsidRDefault="00EC1F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Policy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Previous</w:t>
            </w:r>
            <w:r>
              <w:rPr>
                <w:b/>
                <w:color w:val="585858"/>
                <w:spacing w:val="-3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Review</w:t>
            </w:r>
            <w:r>
              <w:rPr>
                <w:b/>
                <w:color w:val="585858"/>
                <w:spacing w:val="-3"/>
                <w:sz w:val="24"/>
              </w:rPr>
              <w:t xml:space="preserve"> </w:t>
            </w:r>
            <w:r>
              <w:rPr>
                <w:b/>
                <w:color w:val="585858"/>
                <w:spacing w:val="-4"/>
                <w:sz w:val="24"/>
              </w:rPr>
              <w:t>Date</w:t>
            </w:r>
          </w:p>
        </w:tc>
        <w:tc>
          <w:tcPr>
            <w:tcW w:w="6220" w:type="dxa"/>
            <w:shd w:val="clear" w:color="auto" w:fill="F1F1F1"/>
          </w:tcPr>
          <w:p w14:paraId="0C5DC9C8" w14:textId="4595FEC8" w:rsidR="00D2220E" w:rsidRDefault="00EC1F08">
            <w:pPr>
              <w:pStyle w:val="TableParagraph"/>
              <w:ind w:left="417"/>
              <w:rPr>
                <w:sz w:val="24"/>
              </w:rPr>
            </w:pPr>
            <w:r>
              <w:rPr>
                <w:color w:val="585858"/>
                <w:sz w:val="24"/>
              </w:rPr>
              <w:t>June</w:t>
            </w:r>
            <w:r>
              <w:rPr>
                <w:color w:val="585858"/>
                <w:spacing w:val="-1"/>
                <w:sz w:val="24"/>
              </w:rPr>
              <w:t xml:space="preserve"> </w:t>
            </w:r>
            <w:r>
              <w:rPr>
                <w:color w:val="585858"/>
                <w:spacing w:val="-4"/>
                <w:sz w:val="24"/>
              </w:rPr>
              <w:t>202</w:t>
            </w:r>
            <w:r w:rsidR="00847D4F">
              <w:rPr>
                <w:color w:val="585858"/>
                <w:spacing w:val="-4"/>
                <w:sz w:val="24"/>
              </w:rPr>
              <w:t>4</w:t>
            </w:r>
          </w:p>
        </w:tc>
      </w:tr>
      <w:tr w:rsidR="00D2220E" w14:paraId="3BCAC222" w14:textId="77777777">
        <w:trPr>
          <w:trHeight w:val="439"/>
        </w:trPr>
        <w:tc>
          <w:tcPr>
            <w:tcW w:w="3990" w:type="dxa"/>
          </w:tcPr>
          <w:p w14:paraId="3BD6F7DB" w14:textId="77777777" w:rsidR="00D2220E" w:rsidRDefault="00EC1F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Current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Policy</w:t>
            </w:r>
            <w:r>
              <w:rPr>
                <w:b/>
                <w:color w:val="585858"/>
                <w:spacing w:val="-3"/>
                <w:sz w:val="24"/>
              </w:rPr>
              <w:t xml:space="preserve"> </w:t>
            </w:r>
            <w:r>
              <w:rPr>
                <w:b/>
                <w:color w:val="585858"/>
                <w:spacing w:val="-4"/>
                <w:sz w:val="24"/>
              </w:rPr>
              <w:t>Date</w:t>
            </w:r>
          </w:p>
        </w:tc>
        <w:tc>
          <w:tcPr>
            <w:tcW w:w="6220" w:type="dxa"/>
          </w:tcPr>
          <w:p w14:paraId="40EF6A38" w14:textId="00D905E0" w:rsidR="00D2220E" w:rsidRDefault="00570FD7">
            <w:pPr>
              <w:pStyle w:val="TableParagraph"/>
              <w:ind w:left="417"/>
              <w:rPr>
                <w:sz w:val="24"/>
              </w:rPr>
            </w:pPr>
            <w:r>
              <w:rPr>
                <w:color w:val="585858"/>
                <w:sz w:val="24"/>
              </w:rPr>
              <w:t>September</w:t>
            </w:r>
            <w:r w:rsidR="00EC1F08">
              <w:rPr>
                <w:color w:val="585858"/>
                <w:spacing w:val="-1"/>
                <w:sz w:val="24"/>
              </w:rPr>
              <w:t xml:space="preserve"> </w:t>
            </w:r>
            <w:r w:rsidR="00EC1F08">
              <w:rPr>
                <w:color w:val="585858"/>
                <w:spacing w:val="-4"/>
                <w:sz w:val="24"/>
              </w:rPr>
              <w:t>202</w:t>
            </w:r>
            <w:r w:rsidR="00023DD0">
              <w:rPr>
                <w:color w:val="585858"/>
                <w:spacing w:val="-4"/>
                <w:sz w:val="24"/>
              </w:rPr>
              <w:t>5</w:t>
            </w:r>
          </w:p>
        </w:tc>
      </w:tr>
      <w:tr w:rsidR="00D2220E" w14:paraId="57C4D9DD" w14:textId="77777777">
        <w:trPr>
          <w:trHeight w:val="439"/>
        </w:trPr>
        <w:tc>
          <w:tcPr>
            <w:tcW w:w="3990" w:type="dxa"/>
            <w:shd w:val="clear" w:color="auto" w:fill="F1F1F1"/>
          </w:tcPr>
          <w:p w14:paraId="6C865962" w14:textId="77777777" w:rsidR="00D2220E" w:rsidRDefault="00EC1F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Policy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Review</w:t>
            </w:r>
            <w:r>
              <w:rPr>
                <w:b/>
                <w:color w:val="585858"/>
                <w:spacing w:val="-3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Frequency</w:t>
            </w:r>
          </w:p>
        </w:tc>
        <w:tc>
          <w:tcPr>
            <w:tcW w:w="6220" w:type="dxa"/>
            <w:shd w:val="clear" w:color="auto" w:fill="F1F1F1"/>
          </w:tcPr>
          <w:p w14:paraId="791FE5EE" w14:textId="77777777" w:rsidR="00D2220E" w:rsidRDefault="00EC1F08">
            <w:pPr>
              <w:pStyle w:val="TableParagraph"/>
              <w:ind w:left="417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Annually</w:t>
            </w:r>
          </w:p>
        </w:tc>
      </w:tr>
      <w:tr w:rsidR="00D2220E" w14:paraId="7CDF3AF1" w14:textId="77777777">
        <w:trPr>
          <w:trHeight w:val="439"/>
        </w:trPr>
        <w:tc>
          <w:tcPr>
            <w:tcW w:w="3990" w:type="dxa"/>
          </w:tcPr>
          <w:p w14:paraId="35E6DD9C" w14:textId="77777777" w:rsidR="00D2220E" w:rsidRDefault="00EC1F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Date</w:t>
            </w:r>
            <w:r>
              <w:rPr>
                <w:b/>
                <w:color w:val="585858"/>
                <w:spacing w:val="-2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of</w:t>
            </w:r>
            <w:r>
              <w:rPr>
                <w:b/>
                <w:color w:val="585858"/>
                <w:spacing w:val="-3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Next</w:t>
            </w:r>
            <w:r>
              <w:rPr>
                <w:b/>
                <w:color w:val="585858"/>
                <w:spacing w:val="-1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Review</w:t>
            </w:r>
          </w:p>
        </w:tc>
        <w:tc>
          <w:tcPr>
            <w:tcW w:w="6220" w:type="dxa"/>
          </w:tcPr>
          <w:p w14:paraId="74D079D8" w14:textId="75753186" w:rsidR="00D2220E" w:rsidRDefault="00570FD7">
            <w:pPr>
              <w:pStyle w:val="TableParagraph"/>
              <w:ind w:left="417"/>
              <w:rPr>
                <w:sz w:val="24"/>
              </w:rPr>
            </w:pPr>
            <w:r>
              <w:rPr>
                <w:color w:val="585858"/>
                <w:sz w:val="24"/>
              </w:rPr>
              <w:t>September</w:t>
            </w:r>
            <w:r w:rsidR="00EC1F08">
              <w:rPr>
                <w:color w:val="585858"/>
                <w:spacing w:val="-1"/>
                <w:sz w:val="24"/>
              </w:rPr>
              <w:t xml:space="preserve"> </w:t>
            </w:r>
            <w:r w:rsidR="00EC1F08">
              <w:rPr>
                <w:color w:val="585858"/>
                <w:spacing w:val="-4"/>
                <w:sz w:val="24"/>
              </w:rPr>
              <w:t>202</w:t>
            </w:r>
            <w:r w:rsidR="00023DD0">
              <w:rPr>
                <w:color w:val="585858"/>
                <w:spacing w:val="-4"/>
                <w:sz w:val="24"/>
              </w:rPr>
              <w:t>7</w:t>
            </w:r>
          </w:p>
        </w:tc>
      </w:tr>
    </w:tbl>
    <w:p w14:paraId="3F0EEC72" w14:textId="77777777" w:rsidR="00D2220E" w:rsidRDefault="00D2220E">
      <w:pPr>
        <w:rPr>
          <w:sz w:val="24"/>
        </w:rPr>
        <w:sectPr w:rsidR="00D2220E" w:rsidSect="00AE25C8">
          <w:type w:val="continuous"/>
          <w:pgSz w:w="11920" w:h="17340"/>
          <w:pgMar w:top="124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3A91A3C3" w14:textId="44359182" w:rsidR="00D2220E" w:rsidRDefault="000459F9">
      <w:pPr>
        <w:pStyle w:val="Heading1"/>
        <w:spacing w:before="81"/>
        <w:rPr>
          <w:u w:val="none"/>
        </w:rPr>
      </w:pPr>
      <w:r>
        <w:lastRenderedPageBreak/>
        <w:t>St Mary’s Catholic Primary School</w:t>
      </w:r>
      <w:r w:rsidR="00EC1F08">
        <w:rPr>
          <w:spacing w:val="1"/>
        </w:rPr>
        <w:t xml:space="preserve"> </w:t>
      </w:r>
      <w:r w:rsidR="00EC1F08">
        <w:t>–</w:t>
      </w:r>
      <w:r w:rsidR="00EC1F08">
        <w:rPr>
          <w:spacing w:val="-5"/>
        </w:rPr>
        <w:t xml:space="preserve"> </w:t>
      </w:r>
      <w:r w:rsidR="00EC1F08">
        <w:t>SEN</w:t>
      </w:r>
      <w:r w:rsidR="00EC1F08">
        <w:rPr>
          <w:spacing w:val="-3"/>
        </w:rPr>
        <w:t xml:space="preserve"> </w:t>
      </w:r>
      <w:r w:rsidR="00EC1F08">
        <w:rPr>
          <w:spacing w:val="-2"/>
        </w:rPr>
        <w:t>Policy</w:t>
      </w:r>
    </w:p>
    <w:p w14:paraId="00443B39" w14:textId="77777777" w:rsidR="00D2220E" w:rsidRDefault="00D2220E">
      <w:pPr>
        <w:pStyle w:val="BodyText"/>
        <w:spacing w:before="2"/>
        <w:ind w:left="0"/>
        <w:rPr>
          <w:b/>
          <w:sz w:val="21"/>
        </w:rPr>
      </w:pPr>
    </w:p>
    <w:p w14:paraId="315F00B5" w14:textId="77777777" w:rsidR="00D2220E" w:rsidRDefault="00EC1F08">
      <w:pPr>
        <w:pStyle w:val="Heading1"/>
        <w:rPr>
          <w:u w:val="none"/>
        </w:rPr>
      </w:pPr>
      <w:r>
        <w:rPr>
          <w:spacing w:val="-2"/>
        </w:rPr>
        <w:t>Overview</w:t>
      </w:r>
    </w:p>
    <w:p w14:paraId="24AAED28" w14:textId="77777777" w:rsidR="00D2220E" w:rsidRDefault="00EC1F08">
      <w:pPr>
        <w:pStyle w:val="BodyText"/>
        <w:spacing w:before="34" w:line="264" w:lineRule="auto"/>
        <w:ind w:right="207"/>
      </w:pPr>
      <w:r>
        <w:t>This policy has been reviewed in line with the Special educational needs and Disability code of practice: 0 to 25 years.</w:t>
      </w:r>
      <w:r>
        <w:rPr>
          <w:spacing w:val="40"/>
        </w:rPr>
        <w:t xml:space="preserve"> </w:t>
      </w:r>
      <w:r>
        <w:t>This policy describes the way we meet the needs of children who experience</w:t>
      </w:r>
      <w:r>
        <w:rPr>
          <w:spacing w:val="-5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 communication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needs, cognition and learning needs, social, emotional and mental health difficulties and/or sensory and physical needs.</w:t>
      </w:r>
    </w:p>
    <w:p w14:paraId="4C58E35C" w14:textId="77777777" w:rsidR="00D2220E" w:rsidRDefault="00D2220E">
      <w:pPr>
        <w:pStyle w:val="BodyText"/>
        <w:spacing w:before="3"/>
        <w:ind w:left="0"/>
        <w:rPr>
          <w:sz w:val="26"/>
        </w:rPr>
      </w:pPr>
    </w:p>
    <w:p w14:paraId="0917135F" w14:textId="77777777" w:rsidR="00D2220E" w:rsidRDefault="00EC1F08">
      <w:pPr>
        <w:pStyle w:val="Heading1"/>
        <w:spacing w:before="1"/>
        <w:rPr>
          <w:u w:val="none"/>
        </w:rPr>
      </w:pPr>
      <w:r>
        <w:rPr>
          <w:spacing w:val="-2"/>
        </w:rPr>
        <w:t>Inclusion</w:t>
      </w:r>
    </w:p>
    <w:p w14:paraId="554ED9E9" w14:textId="4F1AF363" w:rsidR="00D2220E" w:rsidRDefault="00EC1F08">
      <w:pPr>
        <w:pStyle w:val="BodyText"/>
        <w:spacing w:before="33" w:line="264" w:lineRule="auto"/>
        <w:ind w:right="207"/>
      </w:pPr>
      <w:r>
        <w:t xml:space="preserve">At </w:t>
      </w:r>
      <w:r w:rsidR="000459F9">
        <w:t>St Mary’s Catholic Primary School</w:t>
      </w:r>
      <w:r>
        <w:t>, we feel that an inclusive education is about creating a secure, accepting, collaborating, and stimulating community in which everyone is valued.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proofErr w:type="spellStart"/>
      <w:r w:rsidR="00AE25C8">
        <w:t>recognise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equality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 to education.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children have</w:t>
      </w:r>
      <w:r>
        <w:rPr>
          <w:spacing w:val="-1"/>
        </w:rPr>
        <w:t xml:space="preserve"> </w:t>
      </w:r>
      <w:r>
        <w:t>a right to be</w:t>
      </w:r>
      <w:r>
        <w:rPr>
          <w:spacing w:val="-1"/>
        </w:rPr>
        <w:t xml:space="preserve"> </w:t>
      </w:r>
      <w:r>
        <w:t>valued for what they</w:t>
      </w:r>
      <w:r>
        <w:rPr>
          <w:spacing w:val="-1"/>
        </w:rPr>
        <w:t xml:space="preserve"> </w:t>
      </w:r>
      <w:r>
        <w:t>are, and who they</w:t>
      </w:r>
      <w:r>
        <w:rPr>
          <w:spacing w:val="-1"/>
        </w:rPr>
        <w:t xml:space="preserve"> </w:t>
      </w:r>
      <w:r>
        <w:t>are, on the educational continuum.</w:t>
      </w:r>
      <w:r>
        <w:rPr>
          <w:spacing w:val="40"/>
        </w:rPr>
        <w:t xml:space="preserve"> </w:t>
      </w:r>
      <w:r>
        <w:t>The values implicit in developing an inclusive culture within school need to be shared between, and agreed upon, by all staff, children, governors, and parents/carers. We believe that every teacher is a teacher of every child or young person including those with SEND.</w:t>
      </w:r>
      <w:r w:rsidR="00AE25C8">
        <w:t xml:space="preserve"> This is intrinsically linked to our ethos as a Catholic school and the values we hold. </w:t>
      </w:r>
    </w:p>
    <w:p w14:paraId="4D0A948A" w14:textId="77777777" w:rsidR="00D2220E" w:rsidRDefault="00EC1F08">
      <w:pPr>
        <w:pStyle w:val="BodyText"/>
        <w:spacing w:line="264" w:lineRule="auto"/>
      </w:pPr>
      <w:r>
        <w:t>Educational Inclusion is about equal opportunities for all learners, whatever their age, gender, ethnicity,</w:t>
      </w:r>
      <w:r>
        <w:rPr>
          <w:spacing w:val="-3"/>
        </w:rPr>
        <w:t xml:space="preserve"> </w:t>
      </w:r>
      <w:r>
        <w:t>impairment,</w:t>
      </w:r>
      <w:r>
        <w:rPr>
          <w:spacing w:val="-2"/>
        </w:rPr>
        <w:t xml:space="preserve"> </w:t>
      </w:r>
      <w:r>
        <w:t>attainment,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background.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 for and the achievement of different groups of learners.</w:t>
      </w:r>
    </w:p>
    <w:p w14:paraId="29F14442" w14:textId="77777777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spacing w:before="0"/>
        <w:rPr>
          <w:sz w:val="24"/>
        </w:rPr>
      </w:pPr>
      <w:r>
        <w:rPr>
          <w:sz w:val="24"/>
        </w:rPr>
        <w:t>Girls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boys</w:t>
      </w:r>
    </w:p>
    <w:p w14:paraId="27D44E74" w14:textId="77777777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r>
        <w:rPr>
          <w:sz w:val="24"/>
        </w:rPr>
        <w:t>Ethnicity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16D26DA4" w14:textId="77777777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r>
        <w:rPr>
          <w:sz w:val="24"/>
        </w:rPr>
        <w:t>EAL</w:t>
      </w:r>
      <w:r>
        <w:rPr>
          <w:spacing w:val="-2"/>
          <w:sz w:val="24"/>
        </w:rPr>
        <w:t xml:space="preserve"> learners</w:t>
      </w:r>
    </w:p>
    <w:p w14:paraId="21C4FA95" w14:textId="77777777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r>
        <w:rPr>
          <w:sz w:val="24"/>
        </w:rPr>
        <w:t>Disadvantaged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pupils</w:t>
      </w:r>
    </w:p>
    <w:p w14:paraId="1CCDDCFB" w14:textId="265C210A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SEN</w:t>
      </w:r>
      <w:r w:rsidR="00847D4F">
        <w:rPr>
          <w:spacing w:val="-5"/>
          <w:sz w:val="24"/>
        </w:rPr>
        <w:t>D</w:t>
      </w:r>
    </w:p>
    <w:p w14:paraId="20A33B2A" w14:textId="77777777" w:rsidR="00D2220E" w:rsidRDefault="00EC1F08">
      <w:pPr>
        <w:pStyle w:val="ListParagraph"/>
        <w:numPr>
          <w:ilvl w:val="0"/>
          <w:numId w:val="1"/>
        </w:numPr>
        <w:tabs>
          <w:tab w:val="left" w:pos="1319"/>
        </w:tabs>
        <w:rPr>
          <w:sz w:val="24"/>
        </w:rPr>
      </w:pPr>
      <w:r>
        <w:rPr>
          <w:sz w:val="24"/>
        </w:rPr>
        <w:t>Learners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looked </w:t>
      </w:r>
      <w:r>
        <w:rPr>
          <w:spacing w:val="-2"/>
          <w:sz w:val="24"/>
        </w:rPr>
        <w:t>after</w:t>
      </w:r>
    </w:p>
    <w:p w14:paraId="312173A7" w14:textId="77777777" w:rsidR="00D2220E" w:rsidRDefault="00D2220E">
      <w:pPr>
        <w:pStyle w:val="BodyText"/>
        <w:spacing w:before="13"/>
        <w:ind w:left="0"/>
        <w:rPr>
          <w:sz w:val="29"/>
        </w:rPr>
      </w:pPr>
    </w:p>
    <w:p w14:paraId="6B5EACC0" w14:textId="77777777" w:rsidR="00D2220E" w:rsidRDefault="00EC1F08">
      <w:pPr>
        <w:pStyle w:val="Heading1"/>
        <w:rPr>
          <w:u w:val="none"/>
        </w:rPr>
      </w:pPr>
      <w:r>
        <w:t>School</w:t>
      </w:r>
      <w:r>
        <w:rPr>
          <w:spacing w:val="-4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Values</w:t>
      </w:r>
    </w:p>
    <w:p w14:paraId="2A162ED9" w14:textId="449A7114" w:rsidR="00D2220E" w:rsidRDefault="00EC1F08">
      <w:pPr>
        <w:pStyle w:val="BodyText"/>
        <w:spacing w:before="31"/>
      </w:pPr>
      <w:r>
        <w:t>At</w:t>
      </w:r>
      <w:r>
        <w:rPr>
          <w:spacing w:val="-4"/>
        </w:rPr>
        <w:t xml:space="preserve"> </w:t>
      </w:r>
      <w:r w:rsidR="000459F9">
        <w:t xml:space="preserve">St Mary’s Catholic Primary </w:t>
      </w:r>
      <w:proofErr w:type="gramStart"/>
      <w:r w:rsidR="000459F9">
        <w:t>School</w:t>
      </w:r>
      <w:proofErr w:type="gramEnd"/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proofErr w:type="gramStart"/>
      <w:r>
        <w:t>skills</w:t>
      </w:r>
      <w:proofErr w:type="gramEnd"/>
      <w:r>
        <w:t>,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3010004B" w14:textId="77777777" w:rsidR="00D2220E" w:rsidRDefault="00EC1F08">
      <w:pPr>
        <w:pStyle w:val="BodyText"/>
      </w:pPr>
      <w:r>
        <w:t>attitudes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confident,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inspired</w:t>
      </w:r>
      <w:r>
        <w:rPr>
          <w:spacing w:val="-1"/>
        </w:rPr>
        <w:t xml:space="preserve"> </w:t>
      </w:r>
      <w:r>
        <w:rPr>
          <w:spacing w:val="-2"/>
        </w:rPr>
        <w:t>learners.</w:t>
      </w:r>
    </w:p>
    <w:p w14:paraId="70E7FF55" w14:textId="77777777" w:rsidR="00D2220E" w:rsidRDefault="00EC1F08">
      <w:pPr>
        <w:pStyle w:val="BodyText"/>
      </w:pPr>
      <w:r>
        <w:t>We</w:t>
      </w:r>
      <w:r>
        <w:rPr>
          <w:spacing w:val="-4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towards,</w:t>
      </w:r>
      <w:r>
        <w:rPr>
          <w:spacing w:val="-2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 shape their role as learners - in addition to being responsible members of the school, the local and the wider community.</w:t>
      </w:r>
    </w:p>
    <w:p w14:paraId="0F3B41AA" w14:textId="77777777" w:rsidR="00D2220E" w:rsidRDefault="00EC1F08">
      <w:pPr>
        <w:pStyle w:val="BodyText"/>
        <w:spacing w:line="242" w:lineRule="auto"/>
      </w:pP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context</w:t>
      </w:r>
      <w:r>
        <w:rPr>
          <w:spacing w:val="-3"/>
        </w:rPr>
        <w:t xml:space="preserve"> </w:t>
      </w:r>
      <w:r>
        <w:t>rich</w:t>
      </w:r>
      <w:proofErr w:type="gramEnd"/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walls,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the confidence to aim high and to be the very best that they can be.</w:t>
      </w:r>
    </w:p>
    <w:p w14:paraId="6F52CBE1" w14:textId="77777777" w:rsidR="00D2220E" w:rsidRDefault="00D2220E">
      <w:pPr>
        <w:spacing w:line="242" w:lineRule="auto"/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56646E9F" w14:textId="3A7B3205" w:rsidR="00D2220E" w:rsidRDefault="00EC1F08">
      <w:pPr>
        <w:pStyle w:val="BodyText"/>
        <w:spacing w:before="81"/>
      </w:pPr>
      <w:r>
        <w:lastRenderedPageBreak/>
        <w:t>We see excellence in teaching and a love of learning as the key to succeeding in life. In a supportive,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caring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committed, focused on the task ahead, passionate in overcoming obstacles</w:t>
      </w:r>
      <w:r w:rsidR="00AE25C8">
        <w:t xml:space="preserve">-being resilient, and not </w:t>
      </w:r>
      <w:proofErr w:type="gramStart"/>
      <w:r w:rsidR="00AE25C8">
        <w:t xml:space="preserve">afraid </w:t>
      </w:r>
      <w:r>
        <w:t xml:space="preserve"> </w:t>
      </w:r>
      <w:r w:rsidR="00AE25C8">
        <w:t>of</w:t>
      </w:r>
      <w:proofErr w:type="gramEnd"/>
      <w:r w:rsidR="00AE25C8">
        <w:t xml:space="preserve"> a </w:t>
      </w:r>
      <w:r>
        <w:t>challenge.</w:t>
      </w:r>
    </w:p>
    <w:p w14:paraId="699C0FCC" w14:textId="77777777" w:rsidR="00D2220E" w:rsidRDefault="00D2220E">
      <w:pPr>
        <w:pStyle w:val="BodyText"/>
        <w:ind w:left="0"/>
        <w:rPr>
          <w:b/>
        </w:rPr>
      </w:pPr>
    </w:p>
    <w:p w14:paraId="2316FE92" w14:textId="77777777" w:rsidR="00D2220E" w:rsidRDefault="00EC1F08">
      <w:pPr>
        <w:pStyle w:val="Heading1"/>
        <w:rPr>
          <w:u w:val="none"/>
        </w:rPr>
      </w:pPr>
      <w:r>
        <w:rPr>
          <w:spacing w:val="-4"/>
        </w:rPr>
        <w:t>Aims</w:t>
      </w:r>
    </w:p>
    <w:p w14:paraId="4430EB60" w14:textId="77777777" w:rsidR="00D2220E" w:rsidRDefault="00EC1F08">
      <w:pPr>
        <w:pStyle w:val="BodyText"/>
        <w:spacing w:before="31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aspirations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SEND.</w:t>
      </w:r>
    </w:p>
    <w:p w14:paraId="23C28E87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rPr>
          <w:spacing w:val="-2"/>
        </w:rPr>
        <w:t>appropriately.</w:t>
      </w:r>
    </w:p>
    <w:p w14:paraId="79E2A3E9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 individual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strategies.</w:t>
      </w:r>
    </w:p>
    <w:p w14:paraId="06B71DCE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all.</w:t>
      </w:r>
    </w:p>
    <w:p w14:paraId="39FF1A90" w14:textId="77777777" w:rsidR="00D2220E" w:rsidRDefault="00D2220E">
      <w:pPr>
        <w:pStyle w:val="BodyText"/>
        <w:spacing w:before="3"/>
        <w:ind w:left="0"/>
        <w:rPr>
          <w:sz w:val="31"/>
        </w:rPr>
      </w:pPr>
    </w:p>
    <w:p w14:paraId="0AAADF08" w14:textId="77777777" w:rsidR="00D2220E" w:rsidRDefault="00EC1F08">
      <w:pPr>
        <w:pStyle w:val="Heading1"/>
        <w:spacing w:before="1"/>
        <w:rPr>
          <w:u w:val="none"/>
        </w:rPr>
      </w:pPr>
      <w:r>
        <w:rPr>
          <w:spacing w:val="-2"/>
        </w:rPr>
        <w:t>Objectives</w:t>
      </w:r>
    </w:p>
    <w:p w14:paraId="583AEBC7" w14:textId="77777777" w:rsidR="00D2220E" w:rsidRDefault="00EC1F08">
      <w:pPr>
        <w:pStyle w:val="BodyText"/>
        <w:spacing w:before="31" w:line="276" w:lineRule="auto"/>
        <w:ind w:left="1101" w:right="284" w:hanging="360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who have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additional </w:t>
      </w:r>
      <w:r>
        <w:rPr>
          <w:spacing w:val="-2"/>
        </w:rPr>
        <w:t>needs.</w:t>
      </w:r>
    </w:p>
    <w:p w14:paraId="67742222" w14:textId="77777777" w:rsidR="00D2220E" w:rsidRDefault="00EC1F08">
      <w:pPr>
        <w:pStyle w:val="BodyText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practice,</w:t>
      </w:r>
      <w:r>
        <w:rPr>
          <w:spacing w:val="4"/>
        </w:rPr>
        <w:t xml:space="preserve"> </w:t>
      </w:r>
      <w:r>
        <w:rPr>
          <w:spacing w:val="-2"/>
        </w:rPr>
        <w:t>2015.</w:t>
      </w:r>
    </w:p>
    <w:p w14:paraId="6D4E6151" w14:textId="4C7D662B" w:rsidR="00D2220E" w:rsidRDefault="00EC1F08">
      <w:pPr>
        <w:pStyle w:val="BodyText"/>
        <w:spacing w:before="48" w:line="276" w:lineRule="auto"/>
        <w:ind w:left="1101" w:hanging="360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proofErr w:type="spellStart"/>
      <w:r>
        <w:t>co-ordinator</w:t>
      </w:r>
      <w:proofErr w:type="spellEnd"/>
      <w:r>
        <w:rPr>
          <w:spacing w:val="-2"/>
        </w:rPr>
        <w:t xml:space="preserve"> </w:t>
      </w:r>
      <w:r>
        <w:t>(</w:t>
      </w:r>
      <w:r w:rsidR="00847D4F">
        <w:t>SENDCO</w:t>
      </w:r>
      <w:r>
        <w:t>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members of school staff in providing appropriate provision for pupils with SEND.</w:t>
      </w:r>
    </w:p>
    <w:p w14:paraId="72F86100" w14:textId="77777777" w:rsidR="00D2220E" w:rsidRDefault="00EC1F08">
      <w:pPr>
        <w:pStyle w:val="BodyText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children and young </w:t>
      </w:r>
      <w:r>
        <w:rPr>
          <w:spacing w:val="-2"/>
        </w:rPr>
        <w:t>people</w:t>
      </w:r>
    </w:p>
    <w:p w14:paraId="3DAE3184" w14:textId="77777777" w:rsidR="00D2220E" w:rsidRDefault="00D2220E">
      <w:pPr>
        <w:pStyle w:val="BodyText"/>
        <w:spacing w:before="3"/>
        <w:ind w:left="0"/>
        <w:rPr>
          <w:sz w:val="31"/>
        </w:rPr>
      </w:pPr>
    </w:p>
    <w:p w14:paraId="5EAE59D0" w14:textId="77777777" w:rsidR="00D2220E" w:rsidRDefault="00EC1F08">
      <w:pPr>
        <w:pStyle w:val="Heading1"/>
        <w:rPr>
          <w:u w:val="none"/>
        </w:rPr>
      </w:pPr>
      <w:r>
        <w:t>Identifying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Needs</w:t>
      </w:r>
    </w:p>
    <w:p w14:paraId="61B857A1" w14:textId="77777777" w:rsidR="00D2220E" w:rsidRDefault="00EC1F08">
      <w:pPr>
        <w:pStyle w:val="BodyText"/>
        <w:spacing w:before="32" w:line="264" w:lineRule="auto"/>
        <w:ind w:right="207"/>
      </w:pPr>
      <w:r>
        <w:t>A pupil has SEND when their learning difficulty or disability calls for special educational provision which is additional to that normally available to pupils of the same age.</w:t>
      </w:r>
      <w:r>
        <w:rPr>
          <w:spacing w:val="80"/>
        </w:rPr>
        <w:t xml:space="preserve"> </w:t>
      </w:r>
      <w:r>
        <w:t>It is with great care and consideration that pupils are identified as having Special Educational Needs, considering a 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and observations.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believe that often good quality</w:t>
      </w:r>
      <w:r>
        <w:rPr>
          <w:spacing w:val="-3"/>
        </w:rPr>
        <w:t xml:space="preserve"> </w:t>
      </w:r>
      <w:r>
        <w:t>first teaching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weakness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progress.</w:t>
      </w:r>
      <w:r>
        <w:rPr>
          <w:spacing w:val="40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 expected, then further assessments are made to gather evidence.</w:t>
      </w:r>
    </w:p>
    <w:p w14:paraId="780697DF" w14:textId="77777777" w:rsidR="00D2220E" w:rsidRDefault="00D2220E">
      <w:pPr>
        <w:pStyle w:val="BodyText"/>
        <w:spacing w:before="4"/>
        <w:ind w:left="0"/>
        <w:rPr>
          <w:sz w:val="26"/>
        </w:rPr>
      </w:pPr>
    </w:p>
    <w:p w14:paraId="2FFD44CB" w14:textId="77777777" w:rsidR="00D2220E" w:rsidRDefault="00EC1F08">
      <w:pPr>
        <w:pStyle w:val="BodyText"/>
        <w:spacing w:before="1" w:line="266" w:lineRule="auto"/>
      </w:pPr>
      <w:r>
        <w:t>When</w:t>
      </w:r>
      <w:r>
        <w:rPr>
          <w:spacing w:val="-2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 xml:space="preserve">broad categories of need outlined in the SEND Code of Practice, </w:t>
      </w:r>
      <w:proofErr w:type="gramStart"/>
      <w:r>
        <w:t>2015;</w:t>
      </w:r>
      <w:proofErr w:type="gramEnd"/>
    </w:p>
    <w:p w14:paraId="2244E01D" w14:textId="77777777" w:rsidR="00D2220E" w:rsidRDefault="00EC1F08">
      <w:pPr>
        <w:pStyle w:val="BodyText"/>
        <w:spacing w:line="314" w:lineRule="exact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interaction</w:t>
      </w:r>
    </w:p>
    <w:p w14:paraId="47566D22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Cognition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learning</w:t>
      </w:r>
    </w:p>
    <w:p w14:paraId="59A59ED2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difficulties</w:t>
      </w:r>
    </w:p>
    <w:p w14:paraId="41CAC697" w14:textId="77777777" w:rsidR="00D2220E" w:rsidRDefault="00EC1F08">
      <w:pPr>
        <w:pStyle w:val="BodyText"/>
        <w:spacing w:before="48"/>
        <w:ind w:left="74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Sensory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needs</w:t>
      </w:r>
    </w:p>
    <w:p w14:paraId="1B3162B4" w14:textId="77777777" w:rsidR="00D2220E" w:rsidRDefault="00D2220E">
      <w:pPr>
        <w:pStyle w:val="BodyText"/>
        <w:spacing w:before="13"/>
        <w:ind w:left="0"/>
        <w:rPr>
          <w:sz w:val="29"/>
        </w:rPr>
      </w:pPr>
    </w:p>
    <w:p w14:paraId="50A450AE" w14:textId="77777777" w:rsidR="00D2220E" w:rsidRDefault="00EC1F08">
      <w:pPr>
        <w:pStyle w:val="BodyText"/>
        <w:spacing w:line="264" w:lineRule="auto"/>
      </w:pPr>
      <w:r>
        <w:t>At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which will include not just the Special Educational Needs of the child or young person.</w:t>
      </w:r>
      <w:r>
        <w:rPr>
          <w:spacing w:val="40"/>
        </w:rPr>
        <w:t xml:space="preserve"> </w:t>
      </w:r>
      <w:r>
        <w:t xml:space="preserve">We </w:t>
      </w:r>
      <w:proofErr w:type="spellStart"/>
      <w:r>
        <w:t>recognise</w:t>
      </w:r>
      <w:proofErr w:type="spellEnd"/>
      <w:r>
        <w:t xml:space="preserve"> that it is not just SEND that can have an impact on progress and attainment, other factors to consider include:</w:t>
      </w:r>
    </w:p>
    <w:p w14:paraId="4AB81361" w14:textId="77777777" w:rsidR="00D2220E" w:rsidRDefault="00EC1F08">
      <w:pPr>
        <w:pStyle w:val="BodyText"/>
        <w:spacing w:line="319" w:lineRule="exac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rPr>
          <w:spacing w:val="-2"/>
        </w:rPr>
        <w:t>Disability</w:t>
      </w:r>
    </w:p>
    <w:p w14:paraId="12CC46DC" w14:textId="77777777" w:rsidR="00D2220E" w:rsidRDefault="00EC1F08">
      <w:pPr>
        <w:pStyle w:val="BodyText"/>
        <w:spacing w:before="48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Punctuality</w:t>
      </w:r>
    </w:p>
    <w:p w14:paraId="41C71880" w14:textId="77777777" w:rsidR="00D2220E" w:rsidRDefault="00D2220E">
      <w:pPr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0E03B148" w14:textId="77777777" w:rsidR="00D2220E" w:rsidRDefault="00EC1F08">
      <w:pPr>
        <w:pStyle w:val="BodyText"/>
        <w:spacing w:before="81"/>
      </w:pPr>
      <w:r>
        <w:rPr>
          <w:rFonts w:ascii="Symbol" w:hAnsi="Symbol"/>
          <w:color w:val="C00000"/>
        </w:rPr>
        <w:lastRenderedPageBreak/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rPr>
          <w:spacing w:val="-5"/>
        </w:rPr>
        <w:t>EAL</w:t>
      </w:r>
    </w:p>
    <w:p w14:paraId="3EB4D546" w14:textId="77777777" w:rsidR="00D2220E" w:rsidRDefault="00EC1F08">
      <w:pPr>
        <w:pStyle w:val="BodyText"/>
        <w:spacing w:before="48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Welfare</w:t>
      </w:r>
    </w:p>
    <w:p w14:paraId="3A66A829" w14:textId="77777777" w:rsidR="00D2220E" w:rsidRDefault="00EC1F08">
      <w:pPr>
        <w:pStyle w:val="BodyText"/>
        <w:spacing w:before="48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0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rPr>
          <w:spacing w:val="-2"/>
        </w:rPr>
        <w:t>Grant</w:t>
      </w:r>
    </w:p>
    <w:p w14:paraId="0F4DFC8C" w14:textId="77777777" w:rsidR="00D2220E" w:rsidRDefault="00EC1F08">
      <w:pPr>
        <w:pStyle w:val="BodyText"/>
        <w:spacing w:before="48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 xml:space="preserve">After </w:t>
      </w:r>
      <w:r>
        <w:rPr>
          <w:spacing w:val="-4"/>
        </w:rPr>
        <w:t>Child</w:t>
      </w:r>
    </w:p>
    <w:p w14:paraId="3DDE3D8F" w14:textId="77777777" w:rsidR="00D2220E" w:rsidRDefault="00EC1F08">
      <w:pPr>
        <w:pStyle w:val="BodyText"/>
        <w:spacing w:before="46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Serviceman/woman</w:t>
      </w:r>
    </w:p>
    <w:p w14:paraId="53CB07FF" w14:textId="77777777" w:rsidR="00D2220E" w:rsidRDefault="00D2220E">
      <w:pPr>
        <w:pStyle w:val="BodyText"/>
        <w:spacing w:before="5"/>
        <w:ind w:left="0"/>
        <w:rPr>
          <w:sz w:val="26"/>
        </w:rPr>
      </w:pPr>
    </w:p>
    <w:p w14:paraId="2EFEB5C7" w14:textId="77777777" w:rsidR="00D2220E" w:rsidRDefault="00EC1F08">
      <w:pPr>
        <w:pStyle w:val="Heading1"/>
        <w:rPr>
          <w:u w:val="none"/>
        </w:rPr>
      </w:pPr>
      <w:r>
        <w:t>A</w:t>
      </w:r>
      <w:r>
        <w:rPr>
          <w:spacing w:val="-2"/>
        </w:rPr>
        <w:t xml:space="preserve"> </w:t>
      </w:r>
      <w:r>
        <w:t>Graduated</w:t>
      </w:r>
      <w:r>
        <w:rPr>
          <w:spacing w:val="-4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7C905B98" w14:textId="56C85236" w:rsidR="00D2220E" w:rsidRPr="00AE25C8" w:rsidRDefault="00EC1F08">
      <w:pPr>
        <w:pStyle w:val="BodyText"/>
        <w:spacing w:before="34"/>
        <w:ind w:right="110"/>
        <w:rPr>
          <w:b/>
          <w:i/>
          <w:color w:val="D60093"/>
        </w:rPr>
      </w:pPr>
      <w:r>
        <w:t>At</w:t>
      </w:r>
      <w:r>
        <w:rPr>
          <w:spacing w:val="-2"/>
        </w:rPr>
        <w:t xml:space="preserve"> </w:t>
      </w:r>
      <w:r w:rsidR="000459F9">
        <w:t>St Mary’s Catholic Primary School</w:t>
      </w:r>
      <w:r>
        <w:t>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and accountable for the progress and development of all pupils.</w:t>
      </w:r>
      <w:r>
        <w:rPr>
          <w:spacing w:val="40"/>
        </w:rPr>
        <w:t xml:space="preserve"> </w:t>
      </w:r>
      <w:r>
        <w:t xml:space="preserve">We very much believe that high quality first teaching, where learning is </w:t>
      </w:r>
      <w:r w:rsidR="00AE25C8">
        <w:t>adapted</w:t>
      </w:r>
      <w:r>
        <w:t xml:space="preserve"> to meet individual’s needs, is the first step in responding to pupils</w:t>
      </w:r>
      <w:r>
        <w:rPr>
          <w:spacing w:val="-1"/>
        </w:rPr>
        <w:t xml:space="preserve"> </w:t>
      </w:r>
      <w:r>
        <w:t>who have or may have SEND. When considering the needs of individual pupils and the provision that is needed, we follow a Graduated Response.</w:t>
      </w:r>
      <w:r>
        <w:rPr>
          <w:spacing w:val="40"/>
        </w:rPr>
        <w:t xml:space="preserve"> </w:t>
      </w:r>
    </w:p>
    <w:p w14:paraId="4916E149" w14:textId="77777777" w:rsidR="00D2220E" w:rsidRDefault="00D2220E">
      <w:pPr>
        <w:pStyle w:val="BodyText"/>
        <w:spacing w:before="13"/>
        <w:ind w:left="0"/>
        <w:rPr>
          <w:b/>
          <w:i/>
          <w:sz w:val="23"/>
        </w:rPr>
      </w:pPr>
    </w:p>
    <w:p w14:paraId="0DCD8C28" w14:textId="7D65A7CC" w:rsidR="00D2220E" w:rsidRDefault="00EC1F08">
      <w:pPr>
        <w:pStyle w:val="BodyText"/>
        <w:ind w:right="207"/>
      </w:pPr>
      <w:r>
        <w:t>Progress</w:t>
      </w:r>
      <w:r>
        <w:rPr>
          <w:spacing w:val="-2"/>
        </w:rPr>
        <w:t xml:space="preserve"> </w:t>
      </w:r>
      <w:r>
        <w:t>and attainment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school’s</w:t>
      </w:r>
      <w:r>
        <w:rPr>
          <w:spacing w:val="-3"/>
        </w:rPr>
        <w:t xml:space="preserve"> </w:t>
      </w:r>
      <w:proofErr w:type="gramStart"/>
      <w:r>
        <w:t>policy,</w:t>
      </w:r>
      <w:proofErr w:type="gramEnd"/>
      <w:r>
        <w:t xml:space="preserve"> teachers report where each pupil is working eac</w:t>
      </w:r>
      <w:r w:rsidR="00AE25C8">
        <w:t>h</w:t>
      </w:r>
      <w:r>
        <w:t xml:space="preserve"> term.</w:t>
      </w:r>
      <w:r>
        <w:rPr>
          <w:spacing w:val="40"/>
        </w:rPr>
        <w:t xml:space="preserve"> </w:t>
      </w:r>
      <w:r>
        <w:t>Pupil progress meetings are held termly to review</w:t>
      </w:r>
      <w:r>
        <w:rPr>
          <w:spacing w:val="-1"/>
        </w:rPr>
        <w:t xml:space="preserve"> </w:t>
      </w:r>
      <w:r>
        <w:t>progress of</w:t>
      </w:r>
      <w:r>
        <w:rPr>
          <w:spacing w:val="-1"/>
        </w:rPr>
        <w:t xml:space="preserve"> </w:t>
      </w:r>
      <w:r>
        <w:t>all pupils</w:t>
      </w:r>
      <w:r>
        <w:rPr>
          <w:spacing w:val="-1"/>
        </w:rPr>
        <w:t xml:space="preserve"> </w:t>
      </w:r>
      <w:r>
        <w:t>and to identify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for targeted support.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pupil progress meetings, staff review teaching and learning strategies </w:t>
      </w:r>
      <w:r w:rsidR="00AE25C8">
        <w:t>with a member of the SLT</w:t>
      </w:r>
      <w:r>
        <w:t>, so knowledge and expertise can be drawn up.</w:t>
      </w:r>
      <w:r>
        <w:rPr>
          <w:spacing w:val="40"/>
        </w:rPr>
        <w:t xml:space="preserve"> </w:t>
      </w:r>
      <w:r>
        <w:t>Teachers evaluate the impact of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drawing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Assistants,</w:t>
      </w:r>
      <w:r>
        <w:rPr>
          <w:spacing w:val="-2"/>
        </w:rPr>
        <w:t xml:space="preserve"> </w:t>
      </w:r>
      <w:r>
        <w:t>work in books and observations in class.</w:t>
      </w:r>
      <w:r>
        <w:rPr>
          <w:spacing w:val="40"/>
        </w:rPr>
        <w:t xml:space="preserve"> </w:t>
      </w:r>
      <w:r>
        <w:t>If pupils continue to make limited progress, then advice is sought as part of these meetings.</w:t>
      </w:r>
    </w:p>
    <w:p w14:paraId="21869DD2" w14:textId="77777777" w:rsidR="00D2220E" w:rsidRDefault="00D2220E">
      <w:pPr>
        <w:pStyle w:val="BodyText"/>
        <w:ind w:left="0"/>
      </w:pPr>
    </w:p>
    <w:p w14:paraId="4461391C" w14:textId="39ECD7D1" w:rsidR="00D2220E" w:rsidRDefault="00EC1F08">
      <w:pPr>
        <w:pStyle w:val="BodyText"/>
        <w:ind w:right="139"/>
      </w:pPr>
      <w:r>
        <w:t xml:space="preserve">The decision to provide special educational provision will involve class teachers, </w:t>
      </w:r>
      <w:r w:rsidR="00847D4F">
        <w:t>SENDCo</w:t>
      </w:r>
      <w:r>
        <w:t xml:space="preserve"> and the parents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 w:rsidR="00AE25C8">
        <w:t xml:space="preserve"> and an </w:t>
      </w:r>
      <w:proofErr w:type="gramStart"/>
      <w:r w:rsidR="00AE25C8">
        <w:t>initial concerns</w:t>
      </w:r>
      <w:proofErr w:type="gramEnd"/>
      <w:r w:rsidR="00AE25C8">
        <w:t xml:space="preserve"> form with be completed</w:t>
      </w:r>
      <w:r>
        <w:t>.</w:t>
      </w:r>
      <w:r>
        <w:rPr>
          <w:spacing w:val="4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proofErr w:type="gramStart"/>
      <w:r>
        <w:t>time</w:t>
      </w:r>
      <w:proofErr w:type="gramEnd"/>
      <w:r>
        <w:rPr>
          <w:spacing w:val="-5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progress. Advice is often sought from external agencies such as speech and language therapist, Educational Psychology and the Learning Support Advisory Teachers to support with the decision to identify SEND.</w:t>
      </w:r>
      <w:r>
        <w:rPr>
          <w:spacing w:val="40"/>
        </w:rPr>
        <w:t xml:space="preserve"> </w:t>
      </w:r>
      <w:r>
        <w:t>Following assessments, school staff plan targets</w:t>
      </w:r>
      <w:r>
        <w:rPr>
          <w:spacing w:val="-1"/>
        </w:rPr>
        <w:t xml:space="preserve"> </w:t>
      </w:r>
      <w:r>
        <w:t>and provision, this</w:t>
      </w:r>
      <w:r>
        <w:rPr>
          <w:spacing w:val="-1"/>
        </w:rPr>
        <w:t xml:space="preserve"> </w:t>
      </w:r>
      <w:r>
        <w:t xml:space="preserve">is then implemented and reviewed at least termly with the </w:t>
      </w:r>
      <w:r w:rsidR="00847D4F">
        <w:t>SENDCo</w:t>
      </w:r>
      <w:r>
        <w:t>, Class teacher and the parents</w:t>
      </w:r>
      <w:r>
        <w:rPr>
          <w:spacing w:val="40"/>
        </w:rPr>
        <w:t xml:space="preserve"> </w:t>
      </w:r>
      <w:r>
        <w:t>of the child.</w:t>
      </w:r>
    </w:p>
    <w:p w14:paraId="60D8CD5F" w14:textId="77777777" w:rsidR="00D2220E" w:rsidRDefault="00D2220E">
      <w:pPr>
        <w:pStyle w:val="BodyText"/>
        <w:ind w:left="0"/>
      </w:pPr>
    </w:p>
    <w:p w14:paraId="784BAC6B" w14:textId="46517DF5" w:rsidR="00D2220E" w:rsidRDefault="00EC1F08">
      <w:pPr>
        <w:pStyle w:val="BodyText"/>
        <w:ind w:right="110"/>
      </w:pPr>
      <w:r>
        <w:t>If a child is identified as having SEND, a Provision Map is put in place.</w:t>
      </w:r>
      <w:r>
        <w:rPr>
          <w:spacing w:val="40"/>
        </w:rPr>
        <w:t xml:space="preserve"> </w:t>
      </w:r>
      <w:r>
        <w:t>This will identify what short-term targets the pupil is working towards, what is in place to support the pupil to achieve the targets.</w:t>
      </w:r>
      <w:r>
        <w:rPr>
          <w:spacing w:val="40"/>
        </w:rPr>
        <w:t xml:space="preserve"> </w:t>
      </w:r>
      <w:r>
        <w:t>These are regularly reviewed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 w:rsidR="004F7713">
        <w:t xml:space="preserve">the </w:t>
      </w:r>
      <w:r>
        <w:t>class</w:t>
      </w:r>
      <w:r>
        <w:rPr>
          <w:spacing w:val="-3"/>
        </w:rPr>
        <w:t xml:space="preserve"> </w:t>
      </w:r>
      <w:proofErr w:type="gramStart"/>
      <w:r>
        <w:t>teacher,</w:t>
      </w:r>
      <w:r w:rsidR="004F7713">
        <w:t xml:space="preserve"> and</w:t>
      </w:r>
      <w:proofErr w:type="gramEnd"/>
      <w:r w:rsidR="004F7713">
        <w:t xml:space="preserve"> shared with the </w:t>
      </w:r>
      <w:r w:rsidR="00847D4F">
        <w:t>SENDCo</w:t>
      </w:r>
      <w:r w:rsidR="004F7713">
        <w:t xml:space="preserve"> and parents. T</w:t>
      </w:r>
      <w:r>
        <w:t>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maps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 xml:space="preserve">closely the progress and development of pupils with SEND where other data may not show clear progress for </w:t>
      </w:r>
      <w:proofErr w:type="gramStart"/>
      <w:r>
        <w:t>particular pupils</w:t>
      </w:r>
      <w:proofErr w:type="gramEnd"/>
      <w:r>
        <w:t>.</w:t>
      </w:r>
      <w:r>
        <w:rPr>
          <w:spacing w:val="40"/>
        </w:rPr>
        <w:t xml:space="preserve"> </w:t>
      </w:r>
      <w:r>
        <w:t>Targets on a provision map can be more specific and focused.</w:t>
      </w:r>
    </w:p>
    <w:p w14:paraId="0A228F31" w14:textId="77777777" w:rsidR="00D2220E" w:rsidRDefault="00EC1F08">
      <w:pPr>
        <w:pStyle w:val="BodyText"/>
      </w:pPr>
      <w:r>
        <w:t>We</w:t>
      </w:r>
      <w:r>
        <w:rPr>
          <w:spacing w:val="-5"/>
        </w:rPr>
        <w:t xml:space="preserve"> </w:t>
      </w:r>
      <w:proofErr w:type="spellStart"/>
      <w:r>
        <w:t>recognise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parents.</w:t>
      </w:r>
      <w:r>
        <w:rPr>
          <w:spacing w:val="6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teachers</w:t>
      </w:r>
      <w:r>
        <w:rPr>
          <w:spacing w:val="3"/>
        </w:rPr>
        <w:t xml:space="preserve"> </w:t>
      </w:r>
      <w:r>
        <w:t xml:space="preserve">meet </w:t>
      </w:r>
      <w:r>
        <w:rPr>
          <w:spacing w:val="-5"/>
        </w:rPr>
        <w:t>at</w:t>
      </w:r>
    </w:p>
    <w:p w14:paraId="6ADC0A43" w14:textId="77777777" w:rsidR="00D2220E" w:rsidRDefault="00D2220E">
      <w:pPr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1682A6C7" w14:textId="27DAA27F" w:rsidR="00D2220E" w:rsidRDefault="00EC1F08">
      <w:pPr>
        <w:pStyle w:val="BodyText"/>
        <w:spacing w:before="81"/>
      </w:pPr>
      <w:r>
        <w:lastRenderedPageBreak/>
        <w:t>least</w:t>
      </w:r>
      <w:r>
        <w:rPr>
          <w:spacing w:val="-1"/>
        </w:rPr>
        <w:t xml:space="preserve"> </w:t>
      </w:r>
      <w:r>
        <w:t>termly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 to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provision.</w:t>
      </w:r>
      <w:r>
        <w:rPr>
          <w:spacing w:val="40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 xml:space="preserve">are sought during </w:t>
      </w:r>
      <w:r w:rsidR="004F7713">
        <w:t xml:space="preserve">parents meeting when the review of SEN needs </w:t>
      </w:r>
      <w:proofErr w:type="gramStart"/>
      <w:r w:rsidR="004F7713">
        <w:t>are</w:t>
      </w:r>
      <w:proofErr w:type="gramEnd"/>
      <w:r w:rsidR="004F7713">
        <w:t xml:space="preserve"> addressed. </w:t>
      </w:r>
    </w:p>
    <w:p w14:paraId="2D44CC47" w14:textId="77777777" w:rsidR="00D2220E" w:rsidRDefault="00D2220E">
      <w:pPr>
        <w:pStyle w:val="BodyText"/>
        <w:ind w:left="0"/>
      </w:pPr>
    </w:p>
    <w:p w14:paraId="76B0E67B" w14:textId="431D1936" w:rsidR="00D2220E" w:rsidRDefault="004F7713" w:rsidP="004F7713">
      <w:pPr>
        <w:pStyle w:val="BodyText"/>
        <w:ind w:right="116"/>
      </w:pPr>
      <w:proofErr w:type="gramStart"/>
      <w:r>
        <w:t>All of</w:t>
      </w:r>
      <w:proofErr w:type="gramEnd"/>
      <w:r>
        <w:t xml:space="preserve"> our </w:t>
      </w:r>
      <w:r w:rsidR="00EC1F08">
        <w:t>pupils</w:t>
      </w:r>
      <w:r>
        <w:t xml:space="preserve"> complete </w:t>
      </w:r>
      <w:r w:rsidR="00EC1F08">
        <w:t xml:space="preserve">a </w:t>
      </w:r>
      <w:r>
        <w:t>Single</w:t>
      </w:r>
      <w:r w:rsidR="00EC1F08">
        <w:t xml:space="preserve"> Page Profile</w:t>
      </w:r>
      <w:r>
        <w:t>, this helps children communicate with their teachers</w:t>
      </w:r>
      <w:r w:rsidR="00EC1F08">
        <w:t xml:space="preserve"> </w:t>
      </w:r>
      <w:proofErr w:type="spellStart"/>
      <w:r>
        <w:t>summarising</w:t>
      </w:r>
      <w:proofErr w:type="spellEnd"/>
      <w:r w:rsidR="00EC1F08">
        <w:t xml:space="preserve"> a pupil’s needs, interests, motivators</w:t>
      </w:r>
      <w:r>
        <w:t xml:space="preserve">. This feeds into individual passports that some children </w:t>
      </w:r>
      <w:proofErr w:type="gramStart"/>
      <w:r>
        <w:t>have to</w:t>
      </w:r>
      <w:proofErr w:type="gramEnd"/>
      <w:r>
        <w:t xml:space="preserve"> enable teachers to share </w:t>
      </w:r>
      <w:r w:rsidR="00EC1F08">
        <w:t xml:space="preserve">provision that is in place to support </w:t>
      </w:r>
      <w:r>
        <w:t>individuals in</w:t>
      </w:r>
      <w:r w:rsidR="00EC1F08">
        <w:t xml:space="preserve"> class.</w:t>
      </w:r>
      <w:r w:rsidR="00EC1F08">
        <w:rPr>
          <w:spacing w:val="80"/>
        </w:rPr>
        <w:t xml:space="preserve"> </w:t>
      </w:r>
      <w:r w:rsidR="00EC1F08">
        <w:t xml:space="preserve">This clearly </w:t>
      </w:r>
      <w:r>
        <w:t xml:space="preserve">helps </w:t>
      </w:r>
      <w:r w:rsidR="00EC1F08">
        <w:t>communicate</w:t>
      </w:r>
      <w:r w:rsidR="00EC1F08">
        <w:rPr>
          <w:spacing w:val="-3"/>
        </w:rPr>
        <w:t xml:space="preserve"> </w:t>
      </w:r>
      <w:r w:rsidR="00EC1F08">
        <w:t>the</w:t>
      </w:r>
      <w:r w:rsidR="00EC1F08">
        <w:rPr>
          <w:spacing w:val="-3"/>
        </w:rPr>
        <w:t xml:space="preserve"> </w:t>
      </w:r>
      <w:r w:rsidR="00EC1F08">
        <w:t>needs</w:t>
      </w:r>
      <w:r w:rsidR="00EC1F08">
        <w:rPr>
          <w:spacing w:val="-3"/>
        </w:rPr>
        <w:t xml:space="preserve"> </w:t>
      </w:r>
      <w:r w:rsidR="00EC1F08">
        <w:t>of</w:t>
      </w:r>
      <w:r w:rsidR="00EC1F08">
        <w:rPr>
          <w:spacing w:val="-3"/>
        </w:rPr>
        <w:t xml:space="preserve"> </w:t>
      </w:r>
      <w:r w:rsidR="00EC1F08">
        <w:t>pupils</w:t>
      </w:r>
      <w:r w:rsidR="00EC1F08">
        <w:rPr>
          <w:spacing w:val="-2"/>
        </w:rPr>
        <w:t xml:space="preserve"> </w:t>
      </w:r>
      <w:r w:rsidR="00EC1F08">
        <w:t>to</w:t>
      </w:r>
      <w:r w:rsidR="00EC1F08">
        <w:rPr>
          <w:spacing w:val="-1"/>
        </w:rPr>
        <w:t xml:space="preserve"> </w:t>
      </w:r>
      <w:r w:rsidR="00EC1F08">
        <w:t>other</w:t>
      </w:r>
      <w:r w:rsidR="00EC1F08">
        <w:rPr>
          <w:spacing w:val="-1"/>
        </w:rPr>
        <w:t xml:space="preserve"> </w:t>
      </w:r>
      <w:r w:rsidR="00EC1F08">
        <w:t>adults</w:t>
      </w:r>
      <w:r w:rsidR="00EC1F08">
        <w:rPr>
          <w:spacing w:val="-4"/>
        </w:rPr>
        <w:t xml:space="preserve"> </w:t>
      </w:r>
      <w:r w:rsidR="00EC1F08">
        <w:t>who</w:t>
      </w:r>
      <w:r w:rsidR="00EC1F08">
        <w:rPr>
          <w:spacing w:val="-2"/>
        </w:rPr>
        <w:t xml:space="preserve"> </w:t>
      </w:r>
      <w:r w:rsidR="00EC1F08">
        <w:t>might</w:t>
      </w:r>
      <w:r w:rsidR="00EC1F08">
        <w:rPr>
          <w:spacing w:val="-1"/>
        </w:rPr>
        <w:t xml:space="preserve"> </w:t>
      </w:r>
      <w:r w:rsidR="00EC1F08">
        <w:t>work</w:t>
      </w:r>
      <w:r w:rsidR="00EC1F08">
        <w:rPr>
          <w:spacing w:val="-1"/>
        </w:rPr>
        <w:t xml:space="preserve"> </w:t>
      </w:r>
      <w:r w:rsidR="00EC1F08">
        <w:t>in</w:t>
      </w:r>
      <w:r w:rsidR="00EC1F08">
        <w:rPr>
          <w:spacing w:val="-2"/>
        </w:rPr>
        <w:t xml:space="preserve"> </w:t>
      </w:r>
      <w:r w:rsidR="00EC1F08">
        <w:t>their</w:t>
      </w:r>
      <w:r w:rsidR="00EC1F08">
        <w:rPr>
          <w:spacing w:val="-2"/>
        </w:rPr>
        <w:t xml:space="preserve"> </w:t>
      </w:r>
      <w:r w:rsidR="00EC1F08">
        <w:t>class</w:t>
      </w:r>
      <w:r w:rsidR="00EC1F08">
        <w:rPr>
          <w:spacing w:val="-1"/>
        </w:rPr>
        <w:t xml:space="preserve"> </w:t>
      </w:r>
      <w:r w:rsidR="00EC1F08">
        <w:t>such</w:t>
      </w:r>
      <w:r w:rsidR="00EC1F08">
        <w:rPr>
          <w:spacing w:val="-1"/>
        </w:rPr>
        <w:t xml:space="preserve"> </w:t>
      </w:r>
      <w:r w:rsidR="00EC1F08">
        <w:t>as</w:t>
      </w:r>
      <w:r w:rsidR="00EC1F08">
        <w:rPr>
          <w:spacing w:val="-4"/>
        </w:rPr>
        <w:t xml:space="preserve"> </w:t>
      </w:r>
      <w:r w:rsidR="00EC1F08">
        <w:t>Teaching Assistants, Crossbar coaches, supply teachers and student teachers.</w:t>
      </w:r>
      <w:r>
        <w:t xml:space="preserve"> As a school we make every effort to keep changes in adults to a minimum, and HLTA’s are used to cover classes, this enables consistency in approach to support children with SEN.</w:t>
      </w:r>
      <w:r w:rsidR="00EC1F08">
        <w:rPr>
          <w:spacing w:val="40"/>
        </w:rPr>
        <w:t xml:space="preserve"> </w:t>
      </w:r>
    </w:p>
    <w:p w14:paraId="646B4A0A" w14:textId="77777777" w:rsidR="004F7713" w:rsidRDefault="004F7713" w:rsidP="004F7713">
      <w:pPr>
        <w:pStyle w:val="BodyText"/>
        <w:ind w:right="116"/>
      </w:pPr>
    </w:p>
    <w:p w14:paraId="7B86F22B" w14:textId="77777777" w:rsidR="00D2220E" w:rsidRDefault="00EC1F08">
      <w:pPr>
        <w:pStyle w:val="Heading1"/>
        <w:rPr>
          <w:u w:val="none"/>
        </w:rPr>
      </w:pPr>
      <w:r>
        <w:t>Inclusion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rPr>
          <w:spacing w:val="-2"/>
        </w:rPr>
        <w:t>Forum</w:t>
      </w:r>
    </w:p>
    <w:p w14:paraId="030554A2" w14:textId="77777777" w:rsidR="00D2220E" w:rsidRDefault="00EC1F08">
      <w:pPr>
        <w:pStyle w:val="BodyText"/>
        <w:ind w:right="207"/>
      </w:pPr>
      <w:r>
        <w:t>The Inclusive School Forum is a school led forum within Telford and Wrekin that provides support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challenge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mainstream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deliver for children with Special Educational Needs and Disability (SEND).</w:t>
      </w:r>
    </w:p>
    <w:p w14:paraId="7E8C8BD0" w14:textId="77777777" w:rsidR="00D2220E" w:rsidRDefault="00D2220E">
      <w:pPr>
        <w:pStyle w:val="BodyText"/>
        <w:ind w:left="0"/>
      </w:pPr>
    </w:p>
    <w:p w14:paraId="70DC96E9" w14:textId="77777777" w:rsidR="00D2220E" w:rsidRDefault="00EC1F08">
      <w:pPr>
        <w:pStyle w:val="BodyText"/>
        <w:ind w:right="207"/>
      </w:pPr>
      <w:r>
        <w:t>It</w:t>
      </w:r>
      <w:r>
        <w:rPr>
          <w:spacing w:val="-2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guidance.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is, through sharing best practice, to develop an inclusive education system within Telford and Wrekin whereby children with increasingly complex needs achieve and succeed within mainstream schools.</w:t>
      </w:r>
    </w:p>
    <w:p w14:paraId="59964C39" w14:textId="77777777" w:rsidR="00D2220E" w:rsidRDefault="00D2220E">
      <w:pPr>
        <w:pStyle w:val="BodyText"/>
        <w:ind w:left="0"/>
      </w:pPr>
    </w:p>
    <w:p w14:paraId="75F70FFA" w14:textId="77777777" w:rsidR="00D2220E" w:rsidRDefault="00EC1F08">
      <w:pPr>
        <w:pStyle w:val="BodyText"/>
      </w:pPr>
      <w:r>
        <w:t xml:space="preserve">A key function of the forum is to support a school’s delivery of its graduated approach, through </w:t>
      </w:r>
      <w:proofErr w:type="gramStart"/>
      <w:r>
        <w:t>assess</w:t>
      </w:r>
      <w:proofErr w:type="gramEnd"/>
      <w:r>
        <w:t>,</w:t>
      </w:r>
      <w:r>
        <w:rPr>
          <w:spacing w:val="-1"/>
        </w:rPr>
        <w:t xml:space="preserve"> </w:t>
      </w:r>
      <w:proofErr w:type="gramStart"/>
      <w:r>
        <w:t>plan</w:t>
      </w:r>
      <w:proofErr w:type="gramEnd"/>
      <w:r>
        <w:t>,</w:t>
      </w:r>
      <w:r>
        <w:rPr>
          <w:spacing w:val="-1"/>
        </w:rPr>
        <w:t xml:space="preserve"> </w:t>
      </w:r>
      <w:proofErr w:type="gramStart"/>
      <w:r>
        <w:t>do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review</w:t>
      </w:r>
      <w:proofErr w:type="gramEnd"/>
      <w:r>
        <w:rPr>
          <w:spacing w:val="-3"/>
        </w:rPr>
        <w:t xml:space="preserve"> </w:t>
      </w:r>
      <w:r>
        <w:t>cycles.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intervene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forum has an allocation of high need top up funding (to be known as Additional Inclusion Funding or AIF) from the Local Authority which can be accessed where criteria </w:t>
      </w:r>
      <w:proofErr w:type="gramStart"/>
      <w:r>
        <w:t>is</w:t>
      </w:r>
      <w:proofErr w:type="gramEnd"/>
      <w:r>
        <w:t xml:space="preserve"> met, and documentation required has been completed. An Education Health and Care Plan will not be required to access AIF funding.</w:t>
      </w:r>
    </w:p>
    <w:p w14:paraId="222CF1E4" w14:textId="77777777" w:rsidR="00D2220E" w:rsidRDefault="00D2220E">
      <w:pPr>
        <w:pStyle w:val="BodyText"/>
        <w:ind w:left="0"/>
      </w:pPr>
    </w:p>
    <w:p w14:paraId="31488C46" w14:textId="77777777" w:rsidR="00D2220E" w:rsidRDefault="00EC1F08">
      <w:pPr>
        <w:pStyle w:val="Heading1"/>
        <w:spacing w:before="1"/>
        <w:rPr>
          <w:u w:val="none"/>
        </w:rPr>
      </w:pPr>
      <w:r>
        <w:t>Referral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 Educational,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Plan </w:t>
      </w:r>
      <w:r>
        <w:rPr>
          <w:spacing w:val="-2"/>
        </w:rPr>
        <w:t>(EHCP)</w:t>
      </w:r>
    </w:p>
    <w:p w14:paraId="473A281B" w14:textId="77777777" w:rsidR="00D2220E" w:rsidRDefault="00EC1F08">
      <w:pPr>
        <w:pStyle w:val="BodyText"/>
        <w:spacing w:before="31" w:line="264" w:lineRule="auto"/>
        <w:ind w:right="133"/>
      </w:pPr>
      <w:r>
        <w:t>If a child has long-term or significant difficulties, they may undergo a Statutory Assessment Process which is usually requested by the school but can be requested by the parent. This will occur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complexity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clarity</w:t>
      </w:r>
      <w:r>
        <w:rPr>
          <w:spacing w:val="-4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 are</w:t>
      </w:r>
      <w:r>
        <w:rPr>
          <w:spacing w:val="-3"/>
        </w:rPr>
        <w:t xml:space="preserve"> </w:t>
      </w:r>
      <w:r>
        <w:t>such that a</w:t>
      </w:r>
      <w:r>
        <w:rPr>
          <w:spacing w:val="-2"/>
        </w:rPr>
        <w:t xml:space="preserve"> </w:t>
      </w:r>
      <w:r>
        <w:t>multi-agency</w:t>
      </w:r>
      <w:r>
        <w:rPr>
          <w:spacing w:val="-4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resources, is required.</w:t>
      </w:r>
      <w:r>
        <w:rPr>
          <w:spacing w:val="80"/>
        </w:rPr>
        <w:t xml:space="preserve"> </w:t>
      </w:r>
      <w:r>
        <w:t>If a pupil’s needs are significant and the provision, they require equates to above the notional SEN budget of £6000, a school may make the decision to apply for an EHCP assessment to support the pupil long term.</w:t>
      </w:r>
    </w:p>
    <w:p w14:paraId="1D216303" w14:textId="77777777" w:rsidR="00D2220E" w:rsidRDefault="00EC1F08">
      <w:pPr>
        <w:pStyle w:val="BodyText"/>
      </w:pP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 referral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rPr>
          <w:spacing w:val="-2"/>
        </w:rPr>
        <w:t>review.</w:t>
      </w:r>
    </w:p>
    <w:p w14:paraId="24E01D58" w14:textId="77777777" w:rsidR="00D2220E" w:rsidRDefault="00EC1F08">
      <w:pPr>
        <w:pStyle w:val="BodyText"/>
        <w:spacing w:before="34" w:line="264" w:lineRule="auto"/>
        <w:ind w:right="207"/>
      </w:pP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combine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 of sources including:</w:t>
      </w:r>
    </w:p>
    <w:p w14:paraId="44D275BC" w14:textId="77777777" w:rsidR="00D2220E" w:rsidRDefault="00EC1F08">
      <w:pPr>
        <w:pStyle w:val="BodyText"/>
        <w:spacing w:line="318" w:lineRule="exac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rPr>
          <w:spacing w:val="-2"/>
        </w:rPr>
        <w:t>Parents</w:t>
      </w:r>
    </w:p>
    <w:p w14:paraId="58FB930C" w14:textId="77777777" w:rsidR="00D2220E" w:rsidRDefault="00EC1F08">
      <w:pPr>
        <w:pStyle w:val="BodyTex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 xml:space="preserve">Head </w:t>
      </w:r>
      <w:r>
        <w:rPr>
          <w:spacing w:val="-2"/>
        </w:rPr>
        <w:t>teacher</w:t>
      </w:r>
    </w:p>
    <w:p w14:paraId="464526D3" w14:textId="77777777" w:rsidR="00D2220E" w:rsidRDefault="00EC1F08">
      <w:pPr>
        <w:pStyle w:val="BodyTex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rPr>
          <w:spacing w:val="-2"/>
        </w:rPr>
        <w:t>Teachers</w:t>
      </w:r>
    </w:p>
    <w:p w14:paraId="65EF42F8" w14:textId="77777777" w:rsidR="00D2220E" w:rsidRDefault="00EC1F08">
      <w:pPr>
        <w:pStyle w:val="BodyTex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rPr>
          <w:spacing w:val="-2"/>
        </w:rPr>
        <w:t>SENDCo</w:t>
      </w:r>
    </w:p>
    <w:p w14:paraId="26E90787" w14:textId="77777777" w:rsidR="00D2220E" w:rsidRDefault="00EC1F08">
      <w:pPr>
        <w:pStyle w:val="BodyTex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14:paraId="54D27AF1" w14:textId="77777777" w:rsidR="00D2220E" w:rsidRDefault="00EC1F08">
      <w:pPr>
        <w:pStyle w:val="BodyText"/>
        <w:ind w:left="959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professionals</w:t>
      </w:r>
    </w:p>
    <w:p w14:paraId="29C35288" w14:textId="77777777" w:rsidR="00D2220E" w:rsidRDefault="00D2220E">
      <w:pPr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45420339" w14:textId="77777777" w:rsidR="00D2220E" w:rsidRDefault="00EC1F08">
      <w:pPr>
        <w:pStyle w:val="BodyText"/>
        <w:spacing w:before="72" w:line="264" w:lineRule="auto"/>
        <w:ind w:right="207"/>
      </w:pPr>
      <w:r>
        <w:lastRenderedPageBreak/>
        <w:t>Information will be gathered relating to the current provision provided, action points that have been</w:t>
      </w:r>
      <w:r>
        <w:rPr>
          <w:spacing w:val="-2"/>
        </w:rPr>
        <w:t xml:space="preserve"> </w:t>
      </w:r>
      <w:r>
        <w:t>taken,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of targets</w:t>
      </w:r>
      <w:r>
        <w:rPr>
          <w:spacing w:val="-4"/>
        </w:rPr>
        <w:t xml:space="preserve"> </w:t>
      </w:r>
      <w:r>
        <w:t>set.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 people from Education, Health and Social care about whether the child is eligible for an EHC Plan. Parents have the right to appeal against a decision not to initiate a statutory assessment leading to an EHC Plan.</w:t>
      </w:r>
    </w:p>
    <w:p w14:paraId="1082770E" w14:textId="77777777" w:rsidR="00D2220E" w:rsidRDefault="00D2220E">
      <w:pPr>
        <w:pStyle w:val="BodyText"/>
        <w:spacing w:before="5"/>
        <w:ind w:left="0"/>
        <w:rPr>
          <w:sz w:val="26"/>
        </w:rPr>
      </w:pPr>
    </w:p>
    <w:p w14:paraId="781E034A" w14:textId="77777777" w:rsidR="00D2220E" w:rsidRDefault="00EC1F08">
      <w:pPr>
        <w:pStyle w:val="BodyText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EHC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rPr>
          <w:spacing w:val="-4"/>
        </w:rPr>
        <w:t>via:</w:t>
      </w:r>
    </w:p>
    <w:p w14:paraId="3271185B" w14:textId="7F5BB72A" w:rsidR="00D2220E" w:rsidRDefault="00EC1F08">
      <w:pPr>
        <w:spacing w:before="31" w:line="264" w:lineRule="auto"/>
        <w:ind w:left="599"/>
        <w:rPr>
          <w:b/>
          <w:sz w:val="24"/>
        </w:rPr>
      </w:pPr>
      <w:r>
        <w:rPr>
          <w:i/>
          <w:sz w:val="24"/>
        </w:rPr>
        <w:t>T</w:t>
      </w:r>
      <w:r w:rsidR="00847D4F">
        <w:rPr>
          <w:i/>
          <w:sz w:val="24"/>
        </w:rPr>
        <w:t xml:space="preserve">elford and Wrekin </w:t>
      </w:r>
      <w:r>
        <w:rPr>
          <w:i/>
          <w:sz w:val="24"/>
        </w:rPr>
        <w:t>SEND local offer is a resource which is designed to support children and young people with special educational needs and/or disabilities and their families. It describes the services and provision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Telford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Wrekin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Education, Health and Care Plan and those who do not have a plan but still experience some form of SEN. </w:t>
      </w:r>
      <w:hyperlink r:id="rId12">
        <w:r>
          <w:rPr>
            <w:b/>
            <w:spacing w:val="-2"/>
            <w:sz w:val="24"/>
            <w:u w:val="single"/>
          </w:rPr>
          <w:t>http://www.telford.gov.uk/send</w:t>
        </w:r>
      </w:hyperlink>
    </w:p>
    <w:p w14:paraId="37C0393F" w14:textId="77777777" w:rsidR="00D2220E" w:rsidRDefault="00D2220E">
      <w:pPr>
        <w:pStyle w:val="BodyText"/>
        <w:ind w:left="0"/>
        <w:rPr>
          <w:b/>
          <w:sz w:val="19"/>
        </w:rPr>
      </w:pPr>
    </w:p>
    <w:p w14:paraId="6460E5B9" w14:textId="77777777" w:rsidR="00D2220E" w:rsidRDefault="00EC1F08">
      <w:pPr>
        <w:pStyle w:val="Heading1"/>
        <w:spacing w:before="100"/>
        <w:rPr>
          <w:u w:val="none"/>
        </w:rPr>
      </w:pPr>
      <w:r>
        <w:t>Managing</w:t>
      </w:r>
      <w:r>
        <w:rPr>
          <w:spacing w:val="-6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classed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rPr>
          <w:spacing w:val="-4"/>
        </w:rPr>
        <w:t>SEND</w:t>
      </w:r>
    </w:p>
    <w:p w14:paraId="7459E11E" w14:textId="36E3369F" w:rsidR="00D2220E" w:rsidRDefault="00EC1F08">
      <w:pPr>
        <w:pStyle w:val="BodyText"/>
        <w:spacing w:before="31" w:line="264" w:lineRule="auto"/>
        <w:ind w:right="110"/>
      </w:pPr>
      <w:r>
        <w:t>Pupil progress meetings are held termly</w:t>
      </w:r>
      <w:r w:rsidR="00C53EBC">
        <w:t>, including reviewing SEN provision.</w:t>
      </w:r>
      <w:r>
        <w:t xml:space="preserve"> </w:t>
      </w:r>
      <w:r w:rsidR="00C53EBC">
        <w:t>A</w:t>
      </w:r>
      <w:r>
        <w:t>t these meetings provision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evaluated,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updated.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 xml:space="preserve">meetings. </w:t>
      </w:r>
      <w:r w:rsidR="00C53EBC">
        <w:t xml:space="preserve">Parents share in the updating of the provision map and receive a copy of the </w:t>
      </w:r>
      <w:proofErr w:type="gramStart"/>
      <w:r w:rsidR="00C53EBC">
        <w:t>completed  map</w:t>
      </w:r>
      <w:proofErr w:type="gramEnd"/>
      <w:r w:rsidR="00C53EBC">
        <w:t xml:space="preserve"> </w:t>
      </w:r>
    </w:p>
    <w:p w14:paraId="371E1FDB" w14:textId="77777777" w:rsidR="00D2220E" w:rsidRDefault="00D2220E">
      <w:pPr>
        <w:pStyle w:val="BodyText"/>
        <w:spacing w:before="6"/>
        <w:ind w:left="0"/>
        <w:rPr>
          <w:sz w:val="26"/>
        </w:rPr>
      </w:pPr>
    </w:p>
    <w:p w14:paraId="19B8D407" w14:textId="77777777" w:rsidR="00D2220E" w:rsidRDefault="00EC1F08">
      <w:pPr>
        <w:pStyle w:val="Heading1"/>
        <w:rPr>
          <w:u w:val="none"/>
        </w:rPr>
      </w:pPr>
      <w:r>
        <w:rPr>
          <w:spacing w:val="-2"/>
        </w:rPr>
        <w:t>Training</w:t>
      </w:r>
    </w:p>
    <w:p w14:paraId="62AABE3F" w14:textId="29DB8BAE" w:rsidR="00D2220E" w:rsidRDefault="00EC1F08">
      <w:pPr>
        <w:pStyle w:val="BodyText"/>
        <w:spacing w:before="32"/>
        <w:ind w:right="207"/>
      </w:pPr>
      <w:r>
        <w:t xml:space="preserve">All staff and the </w:t>
      </w:r>
      <w:r w:rsidR="00847D4F">
        <w:t>SENDCo</w:t>
      </w:r>
      <w:r>
        <w:t xml:space="preserve"> attend training in line with the priorities identified in the Raising Attainment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 to date with</w:t>
      </w:r>
      <w:r>
        <w:rPr>
          <w:spacing w:val="40"/>
        </w:rPr>
        <w:t xml:space="preserve"> </w:t>
      </w:r>
      <w:r>
        <w:t xml:space="preserve">information and legislation. SEND issues are discussed during our regular staff </w:t>
      </w:r>
      <w:r>
        <w:rPr>
          <w:spacing w:val="-2"/>
        </w:rPr>
        <w:t>meetings.</w:t>
      </w:r>
    </w:p>
    <w:p w14:paraId="4B516F72" w14:textId="77777777" w:rsidR="00D2220E" w:rsidRDefault="00D2220E">
      <w:pPr>
        <w:pStyle w:val="BodyText"/>
        <w:ind w:left="0"/>
      </w:pPr>
    </w:p>
    <w:p w14:paraId="0E2D4C39" w14:textId="388471C5" w:rsidR="00D2220E" w:rsidRDefault="00EC1F08">
      <w:pPr>
        <w:pStyle w:val="BodyText"/>
      </w:pPr>
      <w:r>
        <w:t>The</w:t>
      </w:r>
      <w:r>
        <w:rPr>
          <w:spacing w:val="35"/>
        </w:rPr>
        <w:t xml:space="preserve"> </w:t>
      </w:r>
      <w:r w:rsidR="00847D4F">
        <w:t>SENDCo</w:t>
      </w:r>
      <w:r>
        <w:rPr>
          <w:spacing w:val="34"/>
        </w:rPr>
        <w:t xml:space="preserve"> </w:t>
      </w:r>
      <w:r>
        <w:t>attends</w:t>
      </w:r>
      <w:r>
        <w:rPr>
          <w:spacing w:val="33"/>
        </w:rPr>
        <w:t xml:space="preserve"> </w:t>
      </w:r>
      <w:r>
        <w:t>relevant</w:t>
      </w:r>
      <w:r>
        <w:rPr>
          <w:spacing w:val="37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disseminates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details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 xml:space="preserve">as </w:t>
      </w:r>
      <w:r w:rsidR="00847D4F">
        <w:t>appropriate,</w:t>
      </w:r>
      <w:r>
        <w:rPr>
          <w:spacing w:val="40"/>
        </w:rPr>
        <w:t xml:space="preserve"> </w:t>
      </w:r>
      <w:r>
        <w:t>or individuals can access training that is necessary for their professional development.</w:t>
      </w:r>
      <w:r>
        <w:rPr>
          <w:spacing w:val="40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include:</w:t>
      </w:r>
    </w:p>
    <w:p w14:paraId="7AD1D815" w14:textId="77777777" w:rsidR="00D2220E" w:rsidRDefault="00D2220E">
      <w:pPr>
        <w:pStyle w:val="BodyText"/>
        <w:spacing w:before="2"/>
        <w:ind w:left="0"/>
        <w:rPr>
          <w:sz w:val="22"/>
        </w:rPr>
      </w:pPr>
    </w:p>
    <w:p w14:paraId="5F5B925E" w14:textId="77777777" w:rsidR="00D2220E" w:rsidRDefault="00EC1F08">
      <w:pPr>
        <w:pStyle w:val="BodyText"/>
        <w:spacing w:line="306" w:lineRule="exac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1"/>
          <w:sz w:val="2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rPr>
          <w:spacing w:val="-2"/>
        </w:rPr>
        <w:t>meetings.</w:t>
      </w:r>
    </w:p>
    <w:p w14:paraId="570AF9FD" w14:textId="38893486" w:rsidR="00D2220E" w:rsidRDefault="00EC1F08">
      <w:pPr>
        <w:pStyle w:val="BodyText"/>
        <w:spacing w:line="306" w:lineRule="exac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4"/>
          <w:sz w:val="23"/>
        </w:rPr>
        <w:t xml:space="preserve"> </w:t>
      </w:r>
      <w:r w:rsidR="00C53EBC">
        <w:t xml:space="preserve">Professional meeting with LSAT and Educational Psychologist and Speech </w:t>
      </w:r>
      <w:r w:rsidR="00847D4F">
        <w:t>T</w:t>
      </w:r>
      <w:r w:rsidR="00C53EBC">
        <w:t xml:space="preserve">herapist </w:t>
      </w:r>
    </w:p>
    <w:p w14:paraId="5B253095" w14:textId="77777777" w:rsidR="00D2220E" w:rsidRDefault="00D2220E">
      <w:pPr>
        <w:pStyle w:val="BodyText"/>
        <w:spacing w:before="12"/>
        <w:ind w:left="0"/>
        <w:rPr>
          <w:sz w:val="21"/>
        </w:rPr>
      </w:pPr>
    </w:p>
    <w:p w14:paraId="3CC59D85" w14:textId="77777777" w:rsidR="00D2220E" w:rsidRDefault="00EC1F08">
      <w:pPr>
        <w:pStyle w:val="Heading1"/>
        <w:rPr>
          <w:u w:val="none"/>
        </w:rPr>
      </w:pPr>
      <w:r>
        <w:rPr>
          <w:u w:val="none"/>
        </w:rPr>
        <w:t>Support</w:t>
      </w:r>
      <w:r>
        <w:rPr>
          <w:spacing w:val="-5"/>
          <w:u w:val="none"/>
        </w:rPr>
        <w:t xml:space="preserve"> </w:t>
      </w:r>
      <w:r>
        <w:rPr>
          <w:u w:val="none"/>
        </w:rPr>
        <w:t>services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available</w:t>
      </w:r>
    </w:p>
    <w:p w14:paraId="0438C58C" w14:textId="77777777" w:rsidR="00D2220E" w:rsidRDefault="00EC1F08">
      <w:pPr>
        <w:pStyle w:val="BodyText"/>
        <w:spacing w:before="34"/>
        <w:ind w:right="207"/>
      </w:pPr>
      <w:r>
        <w:t>We</w:t>
      </w:r>
      <w:r>
        <w:rPr>
          <w:spacing w:val="40"/>
        </w:rPr>
        <w:t xml:space="preserve"> </w:t>
      </w:r>
      <w:r>
        <w:t>believe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behalf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SEND</w:t>
      </w:r>
      <w:r>
        <w:rPr>
          <w:spacing w:val="40"/>
        </w:rPr>
        <w:t xml:space="preserve"> </w:t>
      </w:r>
      <w:r>
        <w:t>depends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close</w:t>
      </w:r>
      <w:r>
        <w:rPr>
          <w:spacing w:val="40"/>
        </w:rPr>
        <w:t xml:space="preserve"> </w:t>
      </w:r>
      <w:r>
        <w:t>co- operation between the school and other professionals, e.g. the LA, SEND Support Services,</w:t>
      </w:r>
      <w:r>
        <w:rPr>
          <w:spacing w:val="8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Services,</w:t>
      </w:r>
      <w:r>
        <w:rPr>
          <w:spacing w:val="40"/>
        </w:rPr>
        <w:t xml:space="preserve"> </w:t>
      </w:r>
      <w:r>
        <w:t>and Sensory Inclusion Service.</w:t>
      </w:r>
    </w:p>
    <w:p w14:paraId="10FF3140" w14:textId="77777777" w:rsidR="00D2220E" w:rsidRDefault="00D2220E">
      <w:pPr>
        <w:pStyle w:val="BodyText"/>
        <w:spacing w:before="13"/>
        <w:ind w:left="0"/>
        <w:rPr>
          <w:sz w:val="23"/>
        </w:rPr>
      </w:pPr>
    </w:p>
    <w:p w14:paraId="2911303B" w14:textId="77777777" w:rsidR="00D2220E" w:rsidRDefault="00EC1F08">
      <w:pPr>
        <w:pStyle w:val="BodyText"/>
        <w:ind w:right="207"/>
      </w:pPr>
      <w:r>
        <w:t>Advice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identified.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school identifies and </w:t>
      </w:r>
      <w:proofErr w:type="spellStart"/>
      <w:r>
        <w:t>prioritises</w:t>
      </w:r>
      <w:proofErr w:type="spellEnd"/>
      <w:r>
        <w:t xml:space="preserve"> its needs in the Spring Term and buys in the services of a Learning Support Advisory Teacher (LSAT) as well as </w:t>
      </w:r>
      <w:proofErr w:type="spellStart"/>
      <w:r>
        <w:t>Behaviour</w:t>
      </w:r>
      <w:proofErr w:type="spellEnd"/>
      <w:r>
        <w:t xml:space="preserve"> Support</w:t>
      </w:r>
      <w:r>
        <w:rPr>
          <w:spacing w:val="-11"/>
        </w:rPr>
        <w:t xml:space="preserve"> </w:t>
      </w:r>
      <w:r>
        <w:t>(BST), and Educational Psychology as necessary.</w:t>
      </w:r>
    </w:p>
    <w:p w14:paraId="137401F5" w14:textId="77777777" w:rsidR="00D2220E" w:rsidRDefault="00D2220E">
      <w:pPr>
        <w:sectPr w:rsidR="00D2220E" w:rsidSect="00AE25C8">
          <w:pgSz w:w="11920" w:h="17340"/>
          <w:pgMar w:top="152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647BC228" w14:textId="77777777" w:rsidR="00D2220E" w:rsidRDefault="00EC1F08">
      <w:pPr>
        <w:pStyle w:val="Heading1"/>
        <w:spacing w:before="81"/>
        <w:rPr>
          <w:u w:val="none"/>
        </w:rPr>
      </w:pPr>
      <w:r>
        <w:rPr>
          <w:spacing w:val="-2"/>
          <w:u w:val="none"/>
        </w:rPr>
        <w:lastRenderedPageBreak/>
        <w:t>Resources</w:t>
      </w:r>
    </w:p>
    <w:p w14:paraId="7AD47489" w14:textId="5F45734C" w:rsidR="00D2220E" w:rsidRDefault="00EC1F08">
      <w:pPr>
        <w:pStyle w:val="BodyText"/>
        <w:ind w:right="284"/>
      </w:pP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school’s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up to</w:t>
      </w:r>
      <w:r>
        <w:rPr>
          <w:spacing w:val="33"/>
        </w:rPr>
        <w:t xml:space="preserve"> </w:t>
      </w:r>
      <w:r>
        <w:t>£6,000.</w:t>
      </w:r>
      <w:r>
        <w:rPr>
          <w:spacing w:val="-2"/>
        </w:rPr>
        <w:t xml:space="preserve"> </w:t>
      </w:r>
      <w:r>
        <w:t>Some pupils with SEND may have access to additional funding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EHCP</w:t>
      </w:r>
      <w:r>
        <w:rPr>
          <w:spacing w:val="-3"/>
        </w:rPr>
        <w:t xml:space="preserve"> </w:t>
      </w:r>
      <w:r>
        <w:t>or an application to the ISF panel. For those with the most complex needs, additional</w:t>
      </w:r>
      <w:r>
        <w:rPr>
          <w:spacing w:val="37"/>
        </w:rPr>
        <w:t xml:space="preserve"> </w:t>
      </w:r>
      <w:r>
        <w:t>funding</w:t>
      </w:r>
      <w:r>
        <w:rPr>
          <w:spacing w:val="37"/>
        </w:rPr>
        <w:t xml:space="preserve"> </w:t>
      </w:r>
      <w:r>
        <w:t>is retained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authority.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teaching assistants is</w:t>
      </w:r>
      <w:r>
        <w:rPr>
          <w:spacing w:val="23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delegated</w:t>
      </w:r>
      <w:r>
        <w:rPr>
          <w:spacing w:val="22"/>
        </w:rPr>
        <w:t xml:space="preserve"> </w:t>
      </w:r>
      <w:r>
        <w:t>SEND</w:t>
      </w:r>
      <w:r>
        <w:rPr>
          <w:spacing w:val="23"/>
        </w:rPr>
        <w:t xml:space="preserve"> </w:t>
      </w:r>
      <w:r>
        <w:t>budget.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support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agreed</w:t>
      </w:r>
      <w:r>
        <w:rPr>
          <w:spacing w:val="22"/>
        </w:rPr>
        <w:t xml:space="preserve"> </w:t>
      </w:r>
      <w:r>
        <w:t>and mapped out</w:t>
      </w:r>
      <w:r>
        <w:rPr>
          <w:spacing w:val="40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Head</w:t>
      </w:r>
      <w:r>
        <w:rPr>
          <w:spacing w:val="40"/>
        </w:rPr>
        <w:t xml:space="preserve"> </w:t>
      </w:r>
      <w:r w:rsidR="00C53EBC">
        <w:t>T</w:t>
      </w:r>
      <w:r>
        <w:t>eacher, in conjunction with class teachers and support staff.</w:t>
      </w:r>
    </w:p>
    <w:p w14:paraId="43879D36" w14:textId="77777777" w:rsidR="00D2220E" w:rsidRDefault="00D2220E">
      <w:pPr>
        <w:pStyle w:val="BodyText"/>
        <w:ind w:left="0"/>
      </w:pPr>
    </w:p>
    <w:p w14:paraId="44A6FAC2" w14:textId="77777777" w:rsidR="00D2220E" w:rsidRDefault="00EC1F08">
      <w:pPr>
        <w:pStyle w:val="BodyText"/>
        <w:ind w:right="284"/>
      </w:pPr>
      <w:r>
        <w:t>A</w:t>
      </w:r>
      <w:r>
        <w:rPr>
          <w:spacing w:val="40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capitation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allocated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resources,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materials for</w:t>
      </w:r>
      <w:r>
        <w:rPr>
          <w:spacing w:val="39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SEND.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children</w:t>
      </w:r>
      <w:r>
        <w:rPr>
          <w:spacing w:val="-2"/>
        </w:rPr>
        <w:t xml:space="preserve"> </w:t>
      </w:r>
      <w:r>
        <w:t>with SEND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linked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agencies.</w:t>
      </w:r>
      <w:r>
        <w:rPr>
          <w:spacing w:val="-1"/>
        </w:rPr>
        <w:t xml:space="preserve"> </w:t>
      </w:r>
      <w:r>
        <w:t>The children with EHCP’s in our school receive support through a combination of teacher and teaching assistant support in small</w:t>
      </w:r>
      <w:r>
        <w:rPr>
          <w:spacing w:val="37"/>
        </w:rPr>
        <w:t xml:space="preserve"> </w:t>
      </w:r>
      <w:r>
        <w:t>groups or on a one-to-one basis where appropriate.</w:t>
      </w:r>
    </w:p>
    <w:p w14:paraId="54EEABA8" w14:textId="77777777" w:rsidR="00D2220E" w:rsidRDefault="00D2220E">
      <w:pPr>
        <w:pStyle w:val="BodyText"/>
        <w:ind w:left="0"/>
      </w:pPr>
    </w:p>
    <w:p w14:paraId="633C3B4C" w14:textId="0A8AC715" w:rsidR="00D2220E" w:rsidRDefault="00EC1F08">
      <w:pPr>
        <w:pStyle w:val="Heading1"/>
        <w:spacing w:line="264" w:lineRule="auto"/>
        <w:ind w:right="7018"/>
        <w:rPr>
          <w:u w:val="none"/>
        </w:rPr>
      </w:pPr>
      <w:r>
        <w:t>Roles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Responsibilities</w:t>
      </w:r>
      <w:r>
        <w:rPr>
          <w:u w:val="none"/>
        </w:rPr>
        <w:t xml:space="preserve"> </w:t>
      </w:r>
      <w:proofErr w:type="gramStart"/>
      <w:r>
        <w:rPr>
          <w:u w:val="none"/>
        </w:rPr>
        <w:t>The</w:t>
      </w:r>
      <w:proofErr w:type="gramEnd"/>
      <w:r>
        <w:rPr>
          <w:u w:val="none"/>
        </w:rPr>
        <w:t xml:space="preserve"> Role of the </w:t>
      </w:r>
      <w:r w:rsidR="00847D4F">
        <w:rPr>
          <w:u w:val="none"/>
        </w:rPr>
        <w:t>SENDCo</w:t>
      </w:r>
    </w:p>
    <w:p w14:paraId="18BBC8B3" w14:textId="77777777" w:rsidR="00D2220E" w:rsidRDefault="00EC1F08">
      <w:pPr>
        <w:pStyle w:val="BodyText"/>
        <w:spacing w:line="293" w:lineRule="exac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1"/>
          <w:sz w:val="23"/>
        </w:rPr>
        <w:t xml:space="preserve"> </w:t>
      </w:r>
      <w:r>
        <w:t>Overseeing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day-to-day</w:t>
      </w:r>
      <w:r>
        <w:rPr>
          <w:spacing w:val="-3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keeping the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date.</w:t>
      </w:r>
    </w:p>
    <w:p w14:paraId="770F38B1" w14:textId="77777777" w:rsidR="00D2220E" w:rsidRDefault="00EC1F08">
      <w:pPr>
        <w:pStyle w:val="BodyText"/>
        <w:ind w:left="959" w:right="638" w:hanging="361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40"/>
          <w:sz w:val="23"/>
        </w:rPr>
        <w:t xml:space="preserve"> </w:t>
      </w:r>
      <w:r>
        <w:t>Co-ordinating provision for children with SEND and overseeing the records of all</w:t>
      </w:r>
      <w:r>
        <w:rPr>
          <w:spacing w:val="80"/>
        </w:rPr>
        <w:t xml:space="preserve"> </w:t>
      </w:r>
      <w:r>
        <w:t>children with SEND.</w:t>
      </w:r>
    </w:p>
    <w:p w14:paraId="1DFECAF3" w14:textId="77777777" w:rsidR="00D2220E" w:rsidRDefault="00EC1F08">
      <w:pPr>
        <w:pStyle w:val="BodyText"/>
        <w:ind w:left="959" w:right="207" w:hanging="361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40"/>
          <w:sz w:val="23"/>
        </w:rPr>
        <w:t xml:space="preserve"> </w:t>
      </w:r>
      <w:r>
        <w:t>Ensuring there is liaison with parents and other professionals in respect of children with</w:t>
      </w:r>
      <w:r>
        <w:rPr>
          <w:spacing w:val="80"/>
          <w:w w:val="150"/>
        </w:rPr>
        <w:t xml:space="preserve"> </w:t>
      </w:r>
      <w:r>
        <w:t>SEND including maintaining accurate, up to date records with relevant background information about individual SEN children.</w:t>
      </w:r>
    </w:p>
    <w:p w14:paraId="52BC8E70" w14:textId="77777777" w:rsidR="00D2220E" w:rsidRDefault="00EC1F08">
      <w:pPr>
        <w:pStyle w:val="BodyText"/>
        <w:spacing w:before="2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2"/>
          <w:sz w:val="2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26B14770" w14:textId="33803F16" w:rsidR="00D2220E" w:rsidRDefault="00EC1F08">
      <w:pPr>
        <w:pStyle w:val="BodyTex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3"/>
          <w:sz w:val="23"/>
        </w:rPr>
        <w:t xml:space="preserve"> </w:t>
      </w:r>
      <w:r>
        <w:t>Ensuring</w:t>
      </w:r>
      <w:r>
        <w:rPr>
          <w:spacing w:val="25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Provision</w:t>
      </w:r>
      <w:r>
        <w:rPr>
          <w:spacing w:val="26"/>
        </w:rPr>
        <w:t xml:space="preserve"> </w:t>
      </w:r>
      <w:r>
        <w:t>Maps</w:t>
      </w:r>
      <w:r w:rsidR="00C53EBC"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place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well</w:t>
      </w:r>
      <w:r>
        <w:rPr>
          <w:spacing w:val="23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2"/>
        </w:rPr>
        <w:t>reviewing</w:t>
      </w:r>
    </w:p>
    <w:p w14:paraId="7A0E6AFA" w14:textId="5A010FA6" w:rsidR="00D2220E" w:rsidRDefault="00EC1F08">
      <w:pPr>
        <w:pStyle w:val="BodyText"/>
        <w:ind w:left="959"/>
      </w:pPr>
      <w:r>
        <w:t>PM’s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TA’s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termly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p w14:paraId="162AEA1D" w14:textId="77777777" w:rsidR="00D2220E" w:rsidRDefault="00EC1F08">
      <w:pPr>
        <w:pStyle w:val="BodyText"/>
        <w:ind w:left="959" w:hanging="361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0"/>
          <w:sz w:val="2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scrutiny,</w:t>
      </w:r>
      <w:r>
        <w:rPr>
          <w:spacing w:val="-3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with children and lesson observations</w:t>
      </w:r>
    </w:p>
    <w:p w14:paraId="07642697" w14:textId="77777777" w:rsidR="00D2220E" w:rsidRDefault="00EC1F08">
      <w:pPr>
        <w:pStyle w:val="BodyTex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0"/>
          <w:sz w:val="2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pupils</w:t>
      </w:r>
    </w:p>
    <w:p w14:paraId="28293058" w14:textId="77777777" w:rsidR="00D2220E" w:rsidRDefault="00EC1F08">
      <w:pPr>
        <w:pStyle w:val="BodyText"/>
        <w:ind w:left="959" w:right="284" w:hanging="361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2"/>
          <w:sz w:val="23"/>
        </w:rPr>
        <w:t xml:space="preserve"> </w:t>
      </w:r>
      <w:proofErr w:type="spellStart"/>
      <w:r>
        <w:t>Organising</w:t>
      </w:r>
      <w:proofErr w:type="spellEnd"/>
      <w:r>
        <w:rPr>
          <w:spacing w:val="-3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school as</w:t>
      </w:r>
      <w:r>
        <w:rPr>
          <w:spacing w:val="40"/>
        </w:rPr>
        <w:t xml:space="preserve"> </w:t>
      </w:r>
      <w:r>
        <w:t>well as Annual Review meetings of children with Statements of SEND including Education</w:t>
      </w:r>
      <w:r>
        <w:rPr>
          <w:spacing w:val="40"/>
        </w:rPr>
        <w:t xml:space="preserve"> </w:t>
      </w:r>
      <w:r>
        <w:t>and Healthcare Plans.</w:t>
      </w:r>
    </w:p>
    <w:p w14:paraId="4F30705E" w14:textId="77777777" w:rsidR="00D2220E" w:rsidRDefault="00EC1F08">
      <w:pPr>
        <w:pStyle w:val="BodyText"/>
      </w:pPr>
      <w:r>
        <w:rPr>
          <w:rFonts w:ascii="Symbol" w:hAnsi="Symbol"/>
          <w:color w:val="C00000"/>
          <w:sz w:val="23"/>
        </w:rPr>
        <w:t></w:t>
      </w:r>
      <w:r>
        <w:rPr>
          <w:rFonts w:ascii="Times New Roman" w:hAnsi="Times New Roman"/>
          <w:color w:val="C00000"/>
          <w:spacing w:val="70"/>
          <w:sz w:val="2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10539C2B" w14:textId="77777777" w:rsidR="00D2220E" w:rsidRDefault="00D2220E">
      <w:pPr>
        <w:pStyle w:val="BodyText"/>
        <w:spacing w:before="5"/>
        <w:ind w:left="0"/>
        <w:rPr>
          <w:sz w:val="26"/>
        </w:rPr>
      </w:pPr>
    </w:p>
    <w:p w14:paraId="729AE52D" w14:textId="77777777" w:rsidR="00D2220E" w:rsidRDefault="00EC1F08">
      <w:pPr>
        <w:pStyle w:val="Heading1"/>
        <w:spacing w:line="264" w:lineRule="auto"/>
        <w:ind w:right="6172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role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Governing</w:t>
      </w:r>
      <w:r>
        <w:rPr>
          <w:spacing w:val="-6"/>
          <w:u w:val="none"/>
        </w:rPr>
        <w:t xml:space="preserve"> </w:t>
      </w:r>
      <w:r>
        <w:rPr>
          <w:u w:val="none"/>
        </w:rPr>
        <w:t>Body SEND Governor:</w:t>
      </w:r>
    </w:p>
    <w:p w14:paraId="3B56DB18" w14:textId="77777777" w:rsidR="00D2220E" w:rsidRDefault="00EC1F08">
      <w:pPr>
        <w:pStyle w:val="BodyText"/>
        <w:spacing w:before="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8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who have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rPr>
          <w:spacing w:val="-2"/>
        </w:rPr>
        <w:t>Needs</w:t>
      </w:r>
    </w:p>
    <w:p w14:paraId="0E20095B" w14:textId="77777777" w:rsidR="00D2220E" w:rsidRDefault="00EC1F08">
      <w:pPr>
        <w:pStyle w:val="BodyText"/>
        <w:ind w:left="959" w:right="207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their role in identifying and providing for any child with SEND</w:t>
      </w:r>
    </w:p>
    <w:p w14:paraId="7E138F2B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0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Telford</w:t>
      </w:r>
      <w:r>
        <w:rPr>
          <w:spacing w:val="-2"/>
        </w:rPr>
        <w:t xml:space="preserve"> </w:t>
      </w:r>
      <w:r>
        <w:t>&amp; Wrekin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practice</w:t>
      </w:r>
    </w:p>
    <w:p w14:paraId="4F685DC8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opportunities</w:t>
      </w:r>
    </w:p>
    <w:p w14:paraId="71E2908E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 –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BD07BB1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Accessibility</w:t>
      </w:r>
      <w:r>
        <w:rPr>
          <w:spacing w:val="-4"/>
        </w:rPr>
        <w:t xml:space="preserve"> plan</w:t>
      </w:r>
    </w:p>
    <w:p w14:paraId="2826028E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Practise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2014</w:t>
      </w:r>
    </w:p>
    <w:p w14:paraId="553CBF7A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rPr>
          <w:spacing w:val="-2"/>
        </w:rPr>
        <w:t>informed.</w:t>
      </w:r>
    </w:p>
    <w:p w14:paraId="168A8683" w14:textId="77777777" w:rsidR="00D2220E" w:rsidRDefault="00D2220E">
      <w:pPr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5B57053D" w14:textId="77777777" w:rsidR="00D2220E" w:rsidRDefault="00EC1F08">
      <w:pPr>
        <w:pStyle w:val="Heading1"/>
        <w:spacing w:before="81"/>
        <w:rPr>
          <w:u w:val="none"/>
        </w:rPr>
      </w:pPr>
      <w:r>
        <w:rPr>
          <w:u w:val="none"/>
        </w:rPr>
        <w:lastRenderedPageBreak/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role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Class </w:t>
      </w:r>
      <w:r>
        <w:rPr>
          <w:spacing w:val="-2"/>
          <w:u w:val="none"/>
        </w:rPr>
        <w:t>Teacher</w:t>
      </w:r>
    </w:p>
    <w:p w14:paraId="3470D119" w14:textId="77777777" w:rsidR="00D2220E" w:rsidRDefault="00EC1F08">
      <w:pPr>
        <w:pStyle w:val="BodyText"/>
        <w:spacing w:before="3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8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 identify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2"/>
        </w:rPr>
        <w:t>needs</w:t>
      </w:r>
    </w:p>
    <w:p w14:paraId="6712810C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deliver and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Provision Maps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2"/>
        </w:rPr>
        <w:t>Plans</w:t>
      </w:r>
    </w:p>
    <w:p w14:paraId="4BEDA8D0" w14:textId="77777777" w:rsidR="00D2220E" w:rsidRDefault="00EC1F08">
      <w:pPr>
        <w:pStyle w:val="BodyText"/>
        <w:ind w:left="959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emotional,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 physical needs of children</w:t>
      </w:r>
    </w:p>
    <w:p w14:paraId="77720C46" w14:textId="00D85B3E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Liaise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847D4F">
        <w:t>SENDCo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</w:p>
    <w:p w14:paraId="6D4DDC07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 in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relevant</w:t>
      </w:r>
    </w:p>
    <w:p w14:paraId="5EFEE975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parents</w:t>
      </w:r>
    </w:p>
    <w:p w14:paraId="744F2383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EHA meetings,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1B125C04" w14:textId="77777777" w:rsidR="00D2220E" w:rsidRDefault="00EC1F08">
      <w:pPr>
        <w:pStyle w:val="BodyText"/>
        <w:ind w:left="959" w:right="284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adaptive and flexible teaching.</w:t>
      </w:r>
    </w:p>
    <w:p w14:paraId="2A60D002" w14:textId="77777777" w:rsidR="00D2220E" w:rsidRDefault="00D2220E">
      <w:pPr>
        <w:pStyle w:val="BodyText"/>
        <w:spacing w:before="5"/>
        <w:ind w:left="0"/>
        <w:rPr>
          <w:sz w:val="26"/>
        </w:rPr>
      </w:pPr>
    </w:p>
    <w:p w14:paraId="5F18AC4D" w14:textId="77777777" w:rsidR="00D2220E" w:rsidRDefault="00EC1F08">
      <w:pPr>
        <w:pStyle w:val="Heading1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role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Teaching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Assistant</w:t>
      </w:r>
    </w:p>
    <w:p w14:paraId="5096DC11" w14:textId="77777777" w:rsidR="00D2220E" w:rsidRDefault="00EC1F08">
      <w:pPr>
        <w:pStyle w:val="BodyText"/>
        <w:spacing w:before="34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class </w:t>
      </w:r>
      <w:r>
        <w:rPr>
          <w:spacing w:val="-2"/>
        </w:rPr>
        <w:t>teacher.</w:t>
      </w:r>
    </w:p>
    <w:p w14:paraId="468546B3" w14:textId="77777777" w:rsidR="00D2220E" w:rsidRDefault="00EC1F08">
      <w:pPr>
        <w:pStyle w:val="BodyText"/>
        <w:ind w:left="959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 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met through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t>and flexible teaching.</w:t>
      </w:r>
    </w:p>
    <w:p w14:paraId="01F628A8" w14:textId="77777777" w:rsidR="00D2220E" w:rsidRDefault="00EC1F08">
      <w:pPr>
        <w:pStyle w:val="BodyText"/>
        <w:ind w:left="959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maps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 xml:space="preserve">group </w:t>
      </w:r>
      <w:r>
        <w:rPr>
          <w:spacing w:val="-2"/>
        </w:rPr>
        <w:t>basis.</w:t>
      </w:r>
    </w:p>
    <w:p w14:paraId="5B827086" w14:textId="77777777" w:rsidR="00D2220E" w:rsidRDefault="00EC1F08">
      <w:pPr>
        <w:pStyle w:val="BodyText"/>
        <w:ind w:left="959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maps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individual education plans.</w:t>
      </w:r>
    </w:p>
    <w:p w14:paraId="3623A710" w14:textId="7CFDEB00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7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teacher,</w:t>
      </w:r>
      <w:r>
        <w:rPr>
          <w:spacing w:val="-1"/>
        </w:rPr>
        <w:t xml:space="preserve"> </w:t>
      </w:r>
      <w:r w:rsidR="00847D4F">
        <w:t>SENDCo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</w:p>
    <w:p w14:paraId="10CCEE40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6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positively.</w:t>
      </w:r>
    </w:p>
    <w:p w14:paraId="20DCD422" w14:textId="77777777" w:rsidR="00D2220E" w:rsidRDefault="00EC1F08">
      <w:pPr>
        <w:pStyle w:val="BodyText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59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towards,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required.</w:t>
      </w:r>
    </w:p>
    <w:p w14:paraId="52C2EFBF" w14:textId="77777777" w:rsidR="00D2220E" w:rsidRDefault="00EC1F08">
      <w:pPr>
        <w:pStyle w:val="BodyText"/>
        <w:ind w:left="959" w:right="284" w:hanging="361"/>
      </w:pPr>
      <w:r>
        <w:rPr>
          <w:rFonts w:ascii="Symbol" w:hAnsi="Symbol"/>
          <w:color w:val="C00000"/>
        </w:rPr>
        <w:t></w:t>
      </w:r>
      <w:r>
        <w:rPr>
          <w:rFonts w:ascii="Times New Roman" w:hAnsi="Times New Roman"/>
          <w:color w:val="C00000"/>
          <w:spacing w:val="40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direction of the SENDCo</w:t>
      </w:r>
    </w:p>
    <w:p w14:paraId="371C612A" w14:textId="77777777" w:rsidR="00C53EBC" w:rsidRDefault="00C53EBC" w:rsidP="00C53EBC">
      <w:pPr>
        <w:pStyle w:val="BodyText"/>
        <w:ind w:right="284"/>
      </w:pPr>
    </w:p>
    <w:p w14:paraId="1B745299" w14:textId="77777777" w:rsidR="00D2220E" w:rsidRDefault="00D2220E">
      <w:pPr>
        <w:pStyle w:val="BodyText"/>
        <w:ind w:left="0"/>
      </w:pPr>
    </w:p>
    <w:p w14:paraId="589173C0" w14:textId="77777777" w:rsidR="00D2220E" w:rsidRDefault="00EC1F08">
      <w:pPr>
        <w:pStyle w:val="Heading1"/>
        <w:rPr>
          <w:u w:val="none"/>
        </w:rPr>
      </w:pP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F12611E" w14:textId="77777777" w:rsidR="00D2220E" w:rsidRDefault="00EC1F08">
      <w:pPr>
        <w:pStyle w:val="BodyText"/>
        <w:spacing w:before="31" w:line="264" w:lineRule="auto"/>
      </w:pPr>
      <w:r>
        <w:t>The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updated annually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current </w:t>
      </w:r>
      <w:r>
        <w:rPr>
          <w:spacing w:val="-2"/>
        </w:rPr>
        <w:t>legislation.</w:t>
      </w:r>
    </w:p>
    <w:p w14:paraId="5F24A9F7" w14:textId="77777777" w:rsidR="00D2220E" w:rsidRDefault="00D2220E">
      <w:pPr>
        <w:pStyle w:val="BodyText"/>
        <w:spacing w:before="6"/>
        <w:ind w:left="0"/>
        <w:rPr>
          <w:sz w:val="26"/>
        </w:rPr>
      </w:pPr>
    </w:p>
    <w:p w14:paraId="1C99626B" w14:textId="77777777" w:rsidR="00D2220E" w:rsidRDefault="00EC1F08">
      <w:pPr>
        <w:pStyle w:val="Heading1"/>
        <w:rPr>
          <w:u w:val="none"/>
        </w:rPr>
      </w:pPr>
      <w:r>
        <w:rPr>
          <w:spacing w:val="-2"/>
        </w:rPr>
        <w:t>Accessibility</w:t>
      </w:r>
    </w:p>
    <w:p w14:paraId="436155BF" w14:textId="77777777" w:rsidR="00D2220E" w:rsidRDefault="00EC1F08">
      <w:pPr>
        <w:pStyle w:val="BodyText"/>
        <w:spacing w:before="3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policy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request.</w:t>
      </w:r>
    </w:p>
    <w:p w14:paraId="0823670B" w14:textId="77777777" w:rsidR="00D2220E" w:rsidRDefault="00D2220E">
      <w:pPr>
        <w:pStyle w:val="BodyText"/>
        <w:spacing w:before="12"/>
        <w:ind w:left="0"/>
        <w:rPr>
          <w:sz w:val="28"/>
        </w:rPr>
      </w:pPr>
    </w:p>
    <w:p w14:paraId="5134BEA0" w14:textId="77777777" w:rsidR="00D2220E" w:rsidRDefault="00EC1F08">
      <w:pPr>
        <w:pStyle w:val="Heading1"/>
        <w:rPr>
          <w:u w:val="none"/>
        </w:rPr>
      </w:pPr>
      <w:r>
        <w:t>Dealing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complaints</w:t>
      </w:r>
    </w:p>
    <w:p w14:paraId="6F81F1B7" w14:textId="77777777" w:rsidR="00D2220E" w:rsidRDefault="00EC1F08">
      <w:pPr>
        <w:pStyle w:val="BodyText"/>
        <w:spacing w:before="31"/>
      </w:pPr>
      <w:r>
        <w:t>Complaints</w:t>
      </w:r>
      <w:r>
        <w:rPr>
          <w:spacing w:val="-4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 should follow the procedures as set out in the Complaints policy.</w:t>
      </w:r>
    </w:p>
    <w:p w14:paraId="6722E167" w14:textId="77777777" w:rsidR="00D2220E" w:rsidRDefault="00D2220E">
      <w:pPr>
        <w:sectPr w:rsidR="00D2220E" w:rsidSect="00AE25C8">
          <w:pgSz w:w="11920" w:h="17340"/>
          <w:pgMar w:top="1160" w:right="580" w:bottom="280" w:left="44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402E2A39" w14:textId="77777777" w:rsidR="00D2220E" w:rsidRDefault="00D2220E">
      <w:pPr>
        <w:pStyle w:val="BodyText"/>
        <w:ind w:left="0"/>
        <w:rPr>
          <w:sz w:val="15"/>
        </w:rPr>
      </w:pPr>
    </w:p>
    <w:p w14:paraId="4616A592" w14:textId="77777777" w:rsidR="00D2220E" w:rsidRDefault="00D2220E">
      <w:pPr>
        <w:rPr>
          <w:sz w:val="15"/>
        </w:rPr>
        <w:sectPr w:rsidR="00D2220E" w:rsidSect="00AE25C8">
          <w:pgSz w:w="11910" w:h="16840"/>
          <w:pgMar w:top="1920" w:right="1680" w:bottom="280" w:left="1680" w:header="720" w:footer="720" w:gutter="0"/>
          <w:pgBorders w:offsetFrom="page">
            <w:top w:val="thinThickMediumGap" w:sz="24" w:space="24" w:color="F79646" w:themeColor="accent6"/>
            <w:left w:val="thinThickMediumGap" w:sz="24" w:space="24" w:color="F79646" w:themeColor="accent6"/>
            <w:bottom w:val="thickThinMediumGap" w:sz="24" w:space="24" w:color="F79646" w:themeColor="accent6"/>
            <w:right w:val="thickThinMediumGap" w:sz="24" w:space="24" w:color="F79646" w:themeColor="accent6"/>
          </w:pgBorders>
          <w:cols w:space="720"/>
        </w:sectPr>
      </w:pPr>
    </w:p>
    <w:p w14:paraId="6DDABC36" w14:textId="77777777" w:rsidR="00D2220E" w:rsidRDefault="00D2220E">
      <w:pPr>
        <w:pStyle w:val="BodyText"/>
        <w:ind w:left="0"/>
        <w:rPr>
          <w:sz w:val="15"/>
        </w:rPr>
      </w:pPr>
    </w:p>
    <w:sectPr w:rsidR="00D2220E" w:rsidSect="00AE25C8">
      <w:pgSz w:w="11910" w:h="16840"/>
      <w:pgMar w:top="1920" w:right="1680" w:bottom="280" w:left="1680" w:header="720" w:footer="720" w:gutter="0"/>
      <w:pgBorders w:offsetFrom="page">
        <w:top w:val="thinThickMediumGap" w:sz="24" w:space="24" w:color="F79646" w:themeColor="accent6"/>
        <w:left w:val="thinThickMediumGap" w:sz="24" w:space="24" w:color="F79646" w:themeColor="accent6"/>
        <w:bottom w:val="thickThinMediumGap" w:sz="24" w:space="24" w:color="F79646" w:themeColor="accent6"/>
        <w:right w:val="thickThinMediumGap" w:sz="24" w:space="24" w:color="F79646" w:themeColor="accent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4789"/>
    <w:multiLevelType w:val="hybridMultilevel"/>
    <w:tmpl w:val="455C682A"/>
    <w:lvl w:ilvl="0" w:tplc="6D9ED912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76BA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2" w:tplc="5CA20638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3" w:tplc="060AE58E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4" w:tplc="1452E16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FC9EDF54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6" w:tplc="554EFDCE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7" w:tplc="7D267B14">
      <w:numFmt w:val="bullet"/>
      <w:lvlText w:val="•"/>
      <w:lvlJc w:val="left"/>
      <w:pPr>
        <w:ind w:left="8019" w:hanging="360"/>
      </w:pPr>
      <w:rPr>
        <w:rFonts w:hint="default"/>
        <w:lang w:val="en-US" w:eastAsia="en-US" w:bidi="ar-SA"/>
      </w:rPr>
    </w:lvl>
    <w:lvl w:ilvl="8" w:tplc="2A068E16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</w:abstractNum>
  <w:num w:numId="1" w16cid:durableId="7607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0E"/>
    <w:rsid w:val="00013C03"/>
    <w:rsid w:val="00023DD0"/>
    <w:rsid w:val="000459F9"/>
    <w:rsid w:val="004F7713"/>
    <w:rsid w:val="00521786"/>
    <w:rsid w:val="00570FD7"/>
    <w:rsid w:val="00694ECA"/>
    <w:rsid w:val="006E4D92"/>
    <w:rsid w:val="00847D4F"/>
    <w:rsid w:val="008A2489"/>
    <w:rsid w:val="008C0B17"/>
    <w:rsid w:val="00A11DFA"/>
    <w:rsid w:val="00AB578C"/>
    <w:rsid w:val="00AE25C8"/>
    <w:rsid w:val="00C53EBC"/>
    <w:rsid w:val="00D2220E"/>
    <w:rsid w:val="00D334BA"/>
    <w:rsid w:val="00E5332A"/>
    <w:rsid w:val="00EC1F08"/>
    <w:rsid w:val="00F1167A"/>
    <w:rsid w:val="00F76FCA"/>
    <w:rsid w:val="00FC191F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AE57"/>
  <w15:docId w15:val="{50B74380-29AD-438A-9C24-BBFC3B37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599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4315" w:right="365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48"/>
      <w:ind w:left="13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 w:line="299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94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eetclipart.com/multisite/sweetclipart/files/fleur_de_lis_black_silhouette.pn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elford.gov.uk/se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hyperlink" Target="http://sweetclipart.com/multisite/sweetclipart/files/fleur_de_lis_black_silhouette.p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BD8A8-C487-43D7-B967-C4E3FDAED615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2.xml><?xml version="1.0" encoding="utf-8"?>
<ds:datastoreItem xmlns:ds="http://schemas.openxmlformats.org/officeDocument/2006/customXml" ds:itemID="{7337F3D2-817B-4352-9C5F-3BAA69ECA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F27D5-ADF4-4756-84EE-E1A0F18C8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2713</Words>
  <Characters>14169</Characters>
  <Application>Microsoft Office Word</Application>
  <DocSecurity>0</DocSecurity>
  <Lines>335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Donna</dc:creator>
  <cp:lastModifiedBy>Griffiths, Samantha</cp:lastModifiedBy>
  <cp:revision>3</cp:revision>
  <dcterms:created xsi:type="dcterms:W3CDTF">2026-02-23T13:50:00Z</dcterms:created>
  <dcterms:modified xsi:type="dcterms:W3CDTF">2026-02-23T13:50:00Z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0x010100FB728AA45EFC1B4DA77CCE5AA4B82EE0</vt:lpwstr>
  </property>
</Properties>
</file>